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46" w:rsidRDefault="00C628BA" w:rsidP="00C62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A">
        <w:rPr>
          <w:rFonts w:ascii="Times New Roman" w:hAnsi="Times New Roman" w:cs="Times New Roman"/>
          <w:b/>
          <w:sz w:val="28"/>
          <w:szCs w:val="28"/>
        </w:rPr>
        <w:t>Сценарий окружного семинара 2016 год</w:t>
      </w:r>
    </w:p>
    <w:p w:rsidR="005B254E" w:rsidRPr="00D14E9A" w:rsidRDefault="005B254E" w:rsidP="000A1E44">
      <w:pPr>
        <w:pStyle w:val="1"/>
        <w:rPr>
          <w:i/>
          <w:color w:val="auto"/>
        </w:rPr>
      </w:pPr>
      <w:r w:rsidRPr="00D14E9A">
        <w:rPr>
          <w:i/>
          <w:color w:val="auto"/>
        </w:rPr>
        <w:t>(Звучит музыка</w:t>
      </w:r>
      <w:r w:rsidR="00066F8D" w:rsidRPr="00D14E9A">
        <w:rPr>
          <w:i/>
          <w:color w:val="auto"/>
        </w:rPr>
        <w:t>, гости рассаживаются за 5 столов по 6-7 человек</w:t>
      </w:r>
      <w:r w:rsidRPr="00D14E9A">
        <w:rPr>
          <w:i/>
          <w:color w:val="auto"/>
        </w:rPr>
        <w:t>)</w:t>
      </w:r>
    </w:p>
    <w:p w:rsidR="00066F8D" w:rsidRDefault="00D14E9A" w:rsidP="00066F8D">
      <w:pPr>
        <w:pStyle w:val="a6"/>
        <w:spacing w:before="0" w:beforeAutospacing="0" w:after="0" w:afterAutospacing="0" w:line="450" w:lineRule="atLeast"/>
        <w:ind w:firstLine="708"/>
        <w:jc w:val="both"/>
        <w:rPr>
          <w:rStyle w:val="a5"/>
          <w:iCs/>
          <w:sz w:val="28"/>
          <w:szCs w:val="28"/>
        </w:rPr>
      </w:pPr>
      <w:r w:rsidRPr="00D14E9A">
        <w:rPr>
          <w:b/>
          <w:sz w:val="28"/>
          <w:szCs w:val="28"/>
          <w:u w:val="single"/>
        </w:rPr>
        <w:t>Директор:</w:t>
      </w:r>
      <w:r>
        <w:rPr>
          <w:sz w:val="28"/>
          <w:szCs w:val="28"/>
        </w:rPr>
        <w:t xml:space="preserve"> </w:t>
      </w:r>
      <w:r w:rsidR="005B254E" w:rsidRPr="005B254E">
        <w:rPr>
          <w:sz w:val="28"/>
          <w:szCs w:val="28"/>
        </w:rPr>
        <w:t>Уважаемые коллеги</w:t>
      </w:r>
      <w:r w:rsidR="005B254E">
        <w:rPr>
          <w:sz w:val="28"/>
          <w:szCs w:val="28"/>
        </w:rPr>
        <w:t xml:space="preserve">, </w:t>
      </w:r>
      <w:r w:rsidR="00066F8D">
        <w:rPr>
          <w:sz w:val="28"/>
          <w:szCs w:val="28"/>
        </w:rPr>
        <w:t>тема нашего семинара « Проектирование и реализация модульной программы по внеурочной деятельности как основа гармоничного развития личности учащихся». П</w:t>
      </w:r>
      <w:r w:rsidR="005B254E" w:rsidRPr="005B254E">
        <w:rPr>
          <w:sz w:val="28"/>
          <w:szCs w:val="28"/>
        </w:rPr>
        <w:t xml:space="preserve">роблема развития </w:t>
      </w:r>
      <w:r w:rsidR="005B254E">
        <w:rPr>
          <w:sz w:val="28"/>
          <w:szCs w:val="28"/>
        </w:rPr>
        <w:t xml:space="preserve">и </w:t>
      </w:r>
      <w:r w:rsidR="005B254E" w:rsidRPr="005B254E">
        <w:rPr>
          <w:sz w:val="28"/>
          <w:szCs w:val="28"/>
        </w:rPr>
        <w:t>воспитания</w:t>
      </w:r>
      <w:r w:rsidR="005B254E">
        <w:rPr>
          <w:sz w:val="28"/>
          <w:szCs w:val="28"/>
        </w:rPr>
        <w:t xml:space="preserve"> личности</w:t>
      </w:r>
      <w:r w:rsidR="005B254E" w:rsidRPr="005B254E">
        <w:rPr>
          <w:sz w:val="28"/>
          <w:szCs w:val="28"/>
        </w:rPr>
        <w:t xml:space="preserve">, </w:t>
      </w:r>
      <w:proofErr w:type="gramStart"/>
      <w:r w:rsidR="005B254E" w:rsidRPr="005B254E">
        <w:rPr>
          <w:sz w:val="28"/>
          <w:szCs w:val="28"/>
        </w:rPr>
        <w:t>несомненно</w:t>
      </w:r>
      <w:proofErr w:type="gramEnd"/>
      <w:r w:rsidR="005B254E" w:rsidRPr="005B254E">
        <w:rPr>
          <w:sz w:val="28"/>
          <w:szCs w:val="28"/>
        </w:rPr>
        <w:t xml:space="preserve"> заслуживает самого пристального внимания, так как, по сути, речь идет о завтрашнем дне России, ценностных ориентирах нашего общества, а по большому счету – о национальной безопасности страны, корни которой кроются в воспитании, гражданском </w:t>
      </w:r>
      <w:proofErr w:type="gramStart"/>
      <w:r w:rsidR="005B254E" w:rsidRPr="005B254E">
        <w:rPr>
          <w:sz w:val="28"/>
          <w:szCs w:val="28"/>
        </w:rPr>
        <w:t>становлении</w:t>
      </w:r>
      <w:proofErr w:type="gramEnd"/>
      <w:r w:rsidR="005B254E" w:rsidRPr="005B254E">
        <w:rPr>
          <w:sz w:val="28"/>
          <w:szCs w:val="28"/>
        </w:rPr>
        <w:t xml:space="preserve"> под</w:t>
      </w:r>
      <w:r w:rsidR="00066F8D">
        <w:rPr>
          <w:sz w:val="28"/>
          <w:szCs w:val="28"/>
        </w:rPr>
        <w:t>растающего поколения.</w:t>
      </w:r>
      <w:r w:rsidR="005B254E" w:rsidRPr="005B254E">
        <w:rPr>
          <w:sz w:val="28"/>
          <w:szCs w:val="28"/>
        </w:rPr>
        <w:t xml:space="preserve"> </w:t>
      </w:r>
      <w:r w:rsidR="00066F8D" w:rsidRPr="00066F8D">
        <w:rPr>
          <w:rStyle w:val="a5"/>
          <w:b w:val="0"/>
          <w:iCs/>
          <w:sz w:val="28"/>
          <w:szCs w:val="28"/>
        </w:rPr>
        <w:t>От того, кто и как будет воспитывать ребёнка, зависит его будущее, его мировоззрение, вся его жизнь.</w:t>
      </w:r>
      <w:r w:rsidR="00066F8D" w:rsidRPr="00066F8D">
        <w:rPr>
          <w:rStyle w:val="a5"/>
          <w:iCs/>
          <w:sz w:val="28"/>
          <w:szCs w:val="28"/>
        </w:rPr>
        <w:t xml:space="preserve"> </w:t>
      </w:r>
    </w:p>
    <w:p w:rsidR="00066F8D" w:rsidRPr="00D14E9A" w:rsidRDefault="00D14E9A" w:rsidP="00066F8D">
      <w:pPr>
        <w:pStyle w:val="a6"/>
        <w:spacing w:before="0" w:beforeAutospacing="0" w:after="0" w:afterAutospacing="0" w:line="450" w:lineRule="atLeast"/>
        <w:rPr>
          <w:i/>
          <w:sz w:val="28"/>
          <w:szCs w:val="28"/>
          <w:u w:val="single"/>
        </w:rPr>
      </w:pPr>
      <w:r w:rsidRPr="00D14E9A">
        <w:rPr>
          <w:rStyle w:val="a5"/>
          <w:i/>
          <w:iCs/>
          <w:sz w:val="28"/>
          <w:szCs w:val="28"/>
        </w:rPr>
        <w:t xml:space="preserve">  </w:t>
      </w:r>
      <w:r w:rsidR="00066F8D" w:rsidRPr="00D14E9A">
        <w:rPr>
          <w:rStyle w:val="a5"/>
          <w:i/>
          <w:iCs/>
          <w:sz w:val="28"/>
          <w:szCs w:val="28"/>
        </w:rPr>
        <w:t xml:space="preserve">                                   </w:t>
      </w:r>
      <w:r w:rsidR="00066F8D" w:rsidRPr="00D14E9A">
        <w:rPr>
          <w:rStyle w:val="a5"/>
          <w:i/>
          <w:iCs/>
          <w:sz w:val="28"/>
          <w:szCs w:val="28"/>
          <w:u w:val="single"/>
        </w:rPr>
        <w:t>(Притча о двух волках)</w:t>
      </w:r>
    </w:p>
    <w:p w:rsidR="00066F8D" w:rsidRPr="000373F0" w:rsidRDefault="00066F8D" w:rsidP="00066F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D14E9A" w:rsidRPr="00D14E9A" w:rsidRDefault="00D14E9A" w:rsidP="00D14E9A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4E9A">
        <w:rPr>
          <w:rFonts w:ascii="Times New Roman" w:hAnsi="Times New Roman" w:cs="Times New Roman"/>
          <w:b/>
          <w:iCs/>
          <w:sz w:val="28"/>
          <w:szCs w:val="28"/>
          <w:u w:val="single"/>
        </w:rPr>
        <w:t>Завуч: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066F8D" w:rsidRPr="00066F8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« </w:t>
      </w:r>
      <w:r w:rsidR="00066F8D" w:rsidRPr="00066F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В мире есть две сложные вещи - воспитывать и управлять»- </w:t>
      </w:r>
      <w:r w:rsidR="00066F8D" w:rsidRPr="00D14E9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сказал </w:t>
      </w:r>
      <w:proofErr w:type="spellStart"/>
      <w:r w:rsidR="00066F8D" w:rsidRPr="00D14E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Иммануил</w:t>
      </w:r>
      <w:proofErr w:type="spellEnd"/>
      <w:r w:rsidR="00066F8D" w:rsidRPr="00D14E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Кант. </w:t>
      </w:r>
    </w:p>
    <w:p w:rsidR="00066F8D" w:rsidRPr="00D14E9A" w:rsidRDefault="00FE2851" w:rsidP="00D14E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Уважаемые коллеги, на наших хрупких плечах лежат обе эти задачи, то есть, если верить философу, мы занимаемся самым сложным делом на земле.</w:t>
      </w:r>
    </w:p>
    <w:p w:rsidR="00305EF6" w:rsidRDefault="00305EF6" w:rsidP="00FE2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Мы с вами хорошо понимаем, что </w:t>
      </w:r>
      <w:r w:rsidR="00FE2851">
        <w:rPr>
          <w:rFonts w:ascii="Times New Roman" w:eastAsia="Newton-Regular" w:hAnsi="Times New Roman" w:cs="Times New Roman"/>
          <w:sz w:val="28"/>
          <w:szCs w:val="28"/>
        </w:rPr>
        <w:t xml:space="preserve">воспитание личности </w:t>
      </w:r>
      <w:r w:rsidRPr="00305EF6">
        <w:rPr>
          <w:rFonts w:ascii="Times New Roman" w:eastAsia="Newton-Regular" w:hAnsi="Times New Roman" w:cs="Times New Roman"/>
          <w:sz w:val="28"/>
          <w:szCs w:val="28"/>
        </w:rPr>
        <w:t>– это не только специальные мероприятия. Это огромный жизненный пласт, который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305EF6">
        <w:rPr>
          <w:rFonts w:ascii="Times New Roman" w:eastAsia="Newton-Regular" w:hAnsi="Times New Roman" w:cs="Times New Roman"/>
          <w:sz w:val="28"/>
          <w:szCs w:val="28"/>
        </w:rPr>
        <w:t>дети осваивают добровольно (в отличие от учебной деятельности)</w:t>
      </w:r>
      <w:r w:rsidR="00DF7E75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305EF6">
        <w:rPr>
          <w:rFonts w:ascii="Times New Roman" w:eastAsia="Newton-Regular" w:hAnsi="Times New Roman" w:cs="Times New Roman"/>
          <w:sz w:val="28"/>
          <w:szCs w:val="28"/>
        </w:rPr>
        <w:t>и с удовольствием (как нам хочется в это верить).</w:t>
      </w:r>
    </w:p>
    <w:p w:rsidR="00305EF6" w:rsidRDefault="00BC0AA3" w:rsidP="00BA51E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A51E1">
        <w:rPr>
          <w:rFonts w:ascii="Times New Roman" w:eastAsia="Newton-Regular" w:hAnsi="Times New Roman" w:cs="Times New Roman"/>
          <w:sz w:val="28"/>
          <w:szCs w:val="28"/>
        </w:rPr>
        <w:t xml:space="preserve">Так как наша школа является </w:t>
      </w:r>
      <w:r w:rsidR="00FE2851" w:rsidRPr="00BA51E1">
        <w:rPr>
          <w:rFonts w:ascii="Times New Roman" w:eastAsia="Newton-Regular" w:hAnsi="Times New Roman" w:cs="Times New Roman"/>
          <w:sz w:val="28"/>
          <w:szCs w:val="28"/>
        </w:rPr>
        <w:t>опорной по теме:</w:t>
      </w:r>
      <w:r w:rsidR="00846F57" w:rsidRPr="00846F57">
        <w:rPr>
          <w:rFonts w:ascii="Times New Roman" w:hAnsi="Times New Roman"/>
          <w:b/>
          <w:sz w:val="28"/>
          <w:szCs w:val="28"/>
        </w:rPr>
        <w:t xml:space="preserve"> </w:t>
      </w:r>
      <w:r w:rsidR="00846F57" w:rsidRPr="00846F57">
        <w:rPr>
          <w:rFonts w:ascii="Times New Roman" w:hAnsi="Times New Roman"/>
          <w:sz w:val="28"/>
          <w:szCs w:val="28"/>
        </w:rPr>
        <w:t xml:space="preserve">«Создание оптимальной образовательной культурологической среды на основе взаимодействия общего и дополнительного образования» </w:t>
      </w:r>
      <w:r w:rsidR="00FE2851" w:rsidRPr="00846F57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FE2851" w:rsidRPr="00BA51E1">
        <w:rPr>
          <w:rFonts w:ascii="Times New Roman" w:eastAsia="Newton-Regular" w:hAnsi="Times New Roman" w:cs="Times New Roman"/>
          <w:sz w:val="28"/>
          <w:szCs w:val="28"/>
        </w:rPr>
        <w:t xml:space="preserve"> и работает в инновационном режиме, </w:t>
      </w:r>
      <w:r w:rsidRPr="00BA51E1">
        <w:rPr>
          <w:rFonts w:ascii="Times New Roman" w:eastAsia="Newton-Regular" w:hAnsi="Times New Roman" w:cs="Times New Roman"/>
          <w:sz w:val="28"/>
          <w:szCs w:val="28"/>
        </w:rPr>
        <w:t xml:space="preserve">то мы </w:t>
      </w:r>
      <w:r w:rsidR="00FE2851" w:rsidRPr="00BA51E1">
        <w:rPr>
          <w:rFonts w:ascii="Times New Roman" w:eastAsia="Newton-Regular" w:hAnsi="Times New Roman" w:cs="Times New Roman"/>
          <w:sz w:val="28"/>
          <w:szCs w:val="28"/>
        </w:rPr>
        <w:t>понимаем, что должны создавать и апробировать новые образовательные программы, учитывая специфику образовательного учреждения. Сегодня мы хо</w:t>
      </w:r>
      <w:r w:rsidR="00BA51E1" w:rsidRPr="00BA51E1">
        <w:rPr>
          <w:rFonts w:ascii="Times New Roman" w:eastAsia="Newton-Regular" w:hAnsi="Times New Roman" w:cs="Times New Roman"/>
          <w:sz w:val="28"/>
          <w:szCs w:val="28"/>
        </w:rPr>
        <w:t xml:space="preserve">тим познакомить вас с новым </w:t>
      </w:r>
      <w:r w:rsidRPr="00BA51E1">
        <w:rPr>
          <w:rFonts w:ascii="Times New Roman" w:eastAsia="Newton-Regular" w:hAnsi="Times New Roman" w:cs="Times New Roman"/>
          <w:sz w:val="28"/>
          <w:szCs w:val="28"/>
        </w:rPr>
        <w:t xml:space="preserve"> вид</w:t>
      </w:r>
      <w:r w:rsidR="00FE2851" w:rsidRPr="00BA51E1">
        <w:rPr>
          <w:rFonts w:ascii="Times New Roman" w:eastAsia="Newton-Regular" w:hAnsi="Times New Roman" w:cs="Times New Roman"/>
          <w:sz w:val="28"/>
          <w:szCs w:val="28"/>
        </w:rPr>
        <w:t xml:space="preserve">ом </w:t>
      </w:r>
      <w:r w:rsidRPr="00BA51E1">
        <w:rPr>
          <w:rFonts w:ascii="Times New Roman" w:eastAsia="Newton-Regular" w:hAnsi="Times New Roman" w:cs="Times New Roman"/>
          <w:sz w:val="28"/>
          <w:szCs w:val="28"/>
        </w:rPr>
        <w:t xml:space="preserve"> программы Внеурочной деятельности </w:t>
      </w:r>
      <w:r w:rsidR="00AD2CD1" w:rsidRPr="00BA51E1">
        <w:rPr>
          <w:rFonts w:ascii="Times New Roman" w:eastAsia="Newton-Regular" w:hAnsi="Times New Roman" w:cs="Times New Roman"/>
          <w:sz w:val="28"/>
          <w:szCs w:val="28"/>
        </w:rPr>
        <w:t xml:space="preserve">– </w:t>
      </w:r>
      <w:r w:rsidR="00FE2851" w:rsidRPr="00BA51E1">
        <w:rPr>
          <w:rFonts w:ascii="Times New Roman" w:eastAsia="Newton-Regular" w:hAnsi="Times New Roman" w:cs="Times New Roman"/>
          <w:sz w:val="28"/>
          <w:szCs w:val="28"/>
        </w:rPr>
        <w:t xml:space="preserve">Модульной </w:t>
      </w:r>
      <w:r w:rsidR="00BA51E1" w:rsidRPr="00BA51E1">
        <w:rPr>
          <w:rFonts w:ascii="Times New Roman" w:eastAsia="Newton-Regular" w:hAnsi="Times New Roman" w:cs="Times New Roman"/>
          <w:sz w:val="28"/>
          <w:szCs w:val="28"/>
        </w:rPr>
        <w:t xml:space="preserve"> программой</w:t>
      </w:r>
      <w:r w:rsidR="00DF7E75" w:rsidRPr="00BA51E1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="00FE2851" w:rsidRPr="00BA51E1">
        <w:rPr>
          <w:rFonts w:ascii="Times New Roman" w:eastAsia="Newton-Regular" w:hAnsi="Times New Roman" w:cs="Times New Roman"/>
          <w:sz w:val="28"/>
          <w:szCs w:val="28"/>
        </w:rPr>
        <w:t xml:space="preserve">созданной </w:t>
      </w:r>
      <w:r w:rsidR="00305EF6" w:rsidRPr="00BA51E1">
        <w:rPr>
          <w:rFonts w:ascii="Times New Roman" w:eastAsia="Newton-Regular" w:hAnsi="Times New Roman" w:cs="Times New Roman"/>
          <w:sz w:val="28"/>
          <w:szCs w:val="28"/>
        </w:rPr>
        <w:t xml:space="preserve">на основе базы модульных </w:t>
      </w:r>
      <w:proofErr w:type="spellStart"/>
      <w:r w:rsidR="00305EF6" w:rsidRPr="00BA51E1">
        <w:rPr>
          <w:rFonts w:ascii="Times New Roman" w:eastAsia="Newton-Regular" w:hAnsi="Times New Roman" w:cs="Times New Roman"/>
          <w:sz w:val="28"/>
          <w:szCs w:val="28"/>
        </w:rPr>
        <w:t>пазлов</w:t>
      </w:r>
      <w:proofErr w:type="spellEnd"/>
      <w:r w:rsidR="00305EF6" w:rsidRPr="00BA51E1">
        <w:rPr>
          <w:rFonts w:ascii="Times New Roman" w:eastAsia="Newton-Regular" w:hAnsi="Times New Roman" w:cs="Times New Roman"/>
          <w:sz w:val="28"/>
          <w:szCs w:val="28"/>
        </w:rPr>
        <w:t xml:space="preserve"> (БМП</w:t>
      </w:r>
      <w:r w:rsidR="00BA51E1" w:rsidRPr="00BA51E1">
        <w:rPr>
          <w:rFonts w:ascii="Times New Roman" w:eastAsia="Newton-Regular" w:hAnsi="Times New Roman" w:cs="Times New Roman"/>
          <w:sz w:val="28"/>
          <w:szCs w:val="28"/>
        </w:rPr>
        <w:t>) и продемонстрировать практику</w:t>
      </w:r>
      <w:r w:rsidR="00DF7E75" w:rsidRPr="00BA51E1">
        <w:rPr>
          <w:rFonts w:ascii="Times New Roman" w:eastAsia="Newton-Regular" w:hAnsi="Times New Roman" w:cs="Times New Roman"/>
          <w:sz w:val="28"/>
          <w:szCs w:val="28"/>
        </w:rPr>
        <w:t xml:space="preserve"> внедрения модулей в образовательно-воспитательный процесс образовательного учреждения.</w:t>
      </w:r>
    </w:p>
    <w:p w:rsidR="00D14E9A" w:rsidRDefault="00D14E9A" w:rsidP="00D14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сегодня мы </w:t>
      </w:r>
      <w:r w:rsidR="00C80D78">
        <w:rPr>
          <w:rFonts w:ascii="Times New Roman" w:hAnsi="Times New Roman" w:cs="Times New Roman"/>
          <w:sz w:val="28"/>
          <w:szCs w:val="28"/>
        </w:rPr>
        <w:t>приглашаем вас поучаствовать в Деловой игре по  созданию  модели такой программы.</w:t>
      </w:r>
    </w:p>
    <w:p w:rsidR="00C80D78" w:rsidRDefault="00BA51E1" w:rsidP="00D14E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основе методики разработки программы  лежит  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модульных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БМП  - база модульных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обеспечивающих полную, необходимую и  подвижную картину</w:t>
      </w:r>
      <w:r w:rsidR="00B85BD3">
        <w:rPr>
          <w:rFonts w:ascii="Times New Roman" w:hAnsi="Times New Roman" w:cs="Times New Roman"/>
          <w:sz w:val="28"/>
          <w:szCs w:val="28"/>
        </w:rPr>
        <w:t xml:space="preserve"> развития личности учащегося</w:t>
      </w:r>
      <w:r w:rsidR="00C80D78">
        <w:rPr>
          <w:rFonts w:ascii="Times New Roman" w:hAnsi="Times New Roman" w:cs="Times New Roman"/>
          <w:sz w:val="28"/>
          <w:szCs w:val="28"/>
        </w:rPr>
        <w:t>.</w:t>
      </w:r>
      <w:r w:rsidR="00B85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1E1" w:rsidRPr="00C80D78" w:rsidRDefault="00C80D78" w:rsidP="00C80D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Конечно же, </w:t>
      </w:r>
      <w:r w:rsidR="00D14E9A" w:rsidRPr="00BA51E1">
        <w:rPr>
          <w:rFonts w:ascii="Times New Roman" w:eastAsia="Newton-Regular" w:hAnsi="Times New Roman" w:cs="Times New Roman"/>
          <w:sz w:val="28"/>
          <w:szCs w:val="28"/>
        </w:rPr>
        <w:t xml:space="preserve"> прежде чем начать что-то планировать,   мы должны понять, какие качества личности мы хотим развивать и воспитывать. </w:t>
      </w:r>
    </w:p>
    <w:p w:rsidR="00C80D78" w:rsidRDefault="00BA51E1" w:rsidP="002E57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Newton-Regular" w:hAnsi="Times New Roman" w:cs="Times New Roman"/>
          <w:b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Поэтому в качестве разминки, мы п</w:t>
      </w:r>
      <w:r w:rsidR="0087075A" w:rsidRPr="0087075A">
        <w:rPr>
          <w:rFonts w:ascii="Times New Roman" w:eastAsia="Newton-Regular" w:hAnsi="Times New Roman" w:cs="Times New Roman"/>
          <w:sz w:val="28"/>
          <w:szCs w:val="28"/>
        </w:rPr>
        <w:t xml:space="preserve">редлагаем вам небольшое упражнение </w:t>
      </w:r>
      <w:r w:rsidR="0087075A" w:rsidRPr="0026179C">
        <w:rPr>
          <w:rFonts w:ascii="Times New Roman" w:eastAsia="Newton-Regular" w:hAnsi="Times New Roman" w:cs="Times New Roman"/>
          <w:b/>
          <w:sz w:val="28"/>
          <w:szCs w:val="28"/>
        </w:rPr>
        <w:t>«Педагогический салат»</w:t>
      </w:r>
      <w:r>
        <w:rPr>
          <w:rFonts w:ascii="Times New Roman" w:eastAsia="Newton-Regular" w:hAnsi="Times New Roman" w:cs="Times New Roman"/>
          <w:b/>
          <w:sz w:val="28"/>
          <w:szCs w:val="28"/>
        </w:rPr>
        <w:t xml:space="preserve">. </w:t>
      </w:r>
    </w:p>
    <w:p w:rsidR="00096BB0" w:rsidRDefault="00BA51E1" w:rsidP="002E57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Newton-Regular" w:hAnsi="Times New Roman" w:cs="Times New Roman"/>
          <w:b/>
          <w:sz w:val="28"/>
          <w:szCs w:val="28"/>
        </w:rPr>
      </w:pPr>
      <w:r>
        <w:rPr>
          <w:rFonts w:ascii="Times New Roman" w:eastAsia="Newton-Regular" w:hAnsi="Times New Roman" w:cs="Times New Roman"/>
          <w:b/>
          <w:sz w:val="28"/>
          <w:szCs w:val="28"/>
        </w:rPr>
        <w:t xml:space="preserve"> На столах у вас стоят салатники с различными ингредиентами</w:t>
      </w:r>
      <w:r w:rsidR="00586E38">
        <w:rPr>
          <w:rFonts w:ascii="Times New Roman" w:eastAsia="Newton-Regular" w:hAnsi="Times New Roman" w:cs="Times New Roman"/>
          <w:b/>
          <w:sz w:val="28"/>
          <w:szCs w:val="28"/>
        </w:rPr>
        <w:t>,</w:t>
      </w:r>
    </w:p>
    <w:p w:rsidR="00096BB0" w:rsidRDefault="00B85BD3" w:rsidP="002E57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Newton-Regular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Newton-Regular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eastAsia="Newton-Regular" w:hAnsi="Times New Roman" w:cs="Times New Roman"/>
          <w:b/>
          <w:sz w:val="28"/>
          <w:szCs w:val="28"/>
        </w:rPr>
        <w:t xml:space="preserve"> – первых, </w:t>
      </w:r>
      <w:r w:rsidR="00586E38">
        <w:rPr>
          <w:rFonts w:ascii="Times New Roman" w:eastAsia="Newton-Regular" w:hAnsi="Times New Roman" w:cs="Times New Roman"/>
          <w:b/>
          <w:sz w:val="28"/>
          <w:szCs w:val="28"/>
        </w:rPr>
        <w:t>вам необходимо</w:t>
      </w:r>
      <w:r>
        <w:rPr>
          <w:rFonts w:ascii="Times New Roman" w:eastAsia="Newton-Regular" w:hAnsi="Times New Roman" w:cs="Times New Roman"/>
          <w:b/>
          <w:sz w:val="28"/>
          <w:szCs w:val="28"/>
        </w:rPr>
        <w:t xml:space="preserve"> дать название своему салату,</w:t>
      </w:r>
      <w:r w:rsidR="00096BB0">
        <w:rPr>
          <w:rFonts w:ascii="Times New Roman" w:eastAsia="Newton-Regular" w:hAnsi="Times New Roman" w:cs="Times New Roman"/>
          <w:b/>
          <w:sz w:val="28"/>
          <w:szCs w:val="28"/>
        </w:rPr>
        <w:t xml:space="preserve"> </w:t>
      </w:r>
      <w:r w:rsidR="000C02AB">
        <w:rPr>
          <w:rFonts w:ascii="Times New Roman" w:eastAsia="Newton-Regular" w:hAnsi="Times New Roman" w:cs="Times New Roman"/>
          <w:b/>
          <w:sz w:val="28"/>
          <w:szCs w:val="28"/>
        </w:rPr>
        <w:t xml:space="preserve">для этого </w:t>
      </w:r>
      <w:r>
        <w:rPr>
          <w:rFonts w:ascii="Times New Roman" w:eastAsia="Newton-Regular" w:hAnsi="Times New Roman" w:cs="Times New Roman"/>
          <w:b/>
          <w:sz w:val="28"/>
          <w:szCs w:val="28"/>
        </w:rPr>
        <w:t xml:space="preserve"> вам надо  собрать картинку</w:t>
      </w:r>
      <w:r w:rsidR="000C02AB">
        <w:rPr>
          <w:rFonts w:ascii="Times New Roman" w:eastAsia="Newton-Regular" w:hAnsi="Times New Roman" w:cs="Times New Roman"/>
          <w:b/>
          <w:sz w:val="28"/>
          <w:szCs w:val="28"/>
        </w:rPr>
        <w:t xml:space="preserve">-подсказку </w:t>
      </w:r>
      <w:r w:rsidR="00C80D78">
        <w:rPr>
          <w:rFonts w:ascii="Times New Roman" w:eastAsia="Newton-Regular" w:hAnsi="Times New Roman" w:cs="Times New Roman"/>
          <w:b/>
          <w:sz w:val="28"/>
          <w:szCs w:val="28"/>
        </w:rPr>
        <w:t>из</w:t>
      </w:r>
      <w:r>
        <w:rPr>
          <w:rFonts w:ascii="Times New Roman" w:eastAsia="Newton-Regular" w:hAnsi="Times New Roman" w:cs="Times New Roman"/>
          <w:b/>
          <w:sz w:val="28"/>
          <w:szCs w:val="28"/>
        </w:rPr>
        <w:t xml:space="preserve"> </w:t>
      </w:r>
      <w:proofErr w:type="spellStart"/>
      <w:r w:rsidR="000C02AB">
        <w:rPr>
          <w:rFonts w:ascii="Times New Roman" w:eastAsia="Newton-Regular" w:hAnsi="Times New Roman" w:cs="Times New Roman"/>
          <w:b/>
          <w:sz w:val="28"/>
          <w:szCs w:val="28"/>
        </w:rPr>
        <w:t>пазлов</w:t>
      </w:r>
      <w:proofErr w:type="spellEnd"/>
      <w:r w:rsidR="000C02AB">
        <w:rPr>
          <w:rFonts w:ascii="Times New Roman" w:eastAsia="Newton-Regular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Newton-Regular" w:hAnsi="Times New Roman" w:cs="Times New Roman"/>
          <w:b/>
          <w:sz w:val="28"/>
          <w:szCs w:val="28"/>
        </w:rPr>
        <w:t xml:space="preserve">и  назвать свой педагогический салат. </w:t>
      </w:r>
    </w:p>
    <w:p w:rsidR="003400DD" w:rsidRPr="002E57A1" w:rsidRDefault="00096BB0" w:rsidP="002E57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Newton-Regular" w:hAnsi="Times New Roman" w:cs="Times New Roman"/>
          <w:b/>
          <w:sz w:val="28"/>
          <w:szCs w:val="28"/>
        </w:rPr>
      </w:pPr>
      <w:r>
        <w:rPr>
          <w:rFonts w:ascii="Times New Roman" w:eastAsia="Newton-Regular" w:hAnsi="Times New Roman" w:cs="Times New Roman"/>
          <w:b/>
          <w:sz w:val="28"/>
          <w:szCs w:val="28"/>
        </w:rPr>
        <w:t>а</w:t>
      </w:r>
      <w:r w:rsidR="00B85BD3">
        <w:rPr>
          <w:rFonts w:ascii="Times New Roman" w:eastAsia="Newton-Regular" w:hAnsi="Times New Roman" w:cs="Times New Roman"/>
          <w:b/>
          <w:sz w:val="28"/>
          <w:szCs w:val="28"/>
        </w:rPr>
        <w:t xml:space="preserve"> во –</w:t>
      </w:r>
      <w:r w:rsidR="00C80D78">
        <w:rPr>
          <w:rFonts w:ascii="Times New Roman" w:eastAsia="Newton-Regular" w:hAnsi="Times New Roman" w:cs="Times New Roman"/>
          <w:b/>
          <w:sz w:val="28"/>
          <w:szCs w:val="28"/>
        </w:rPr>
        <w:t xml:space="preserve"> </w:t>
      </w:r>
      <w:r w:rsidR="00B85BD3">
        <w:rPr>
          <w:rFonts w:ascii="Times New Roman" w:eastAsia="Newton-Regular" w:hAnsi="Times New Roman" w:cs="Times New Roman"/>
          <w:b/>
          <w:sz w:val="28"/>
          <w:szCs w:val="28"/>
        </w:rPr>
        <w:t xml:space="preserve">вторых, </w:t>
      </w:r>
      <w:r>
        <w:rPr>
          <w:rFonts w:ascii="Times New Roman" w:eastAsia="Newton-Regular" w:hAnsi="Times New Roman" w:cs="Times New Roman"/>
          <w:b/>
          <w:sz w:val="28"/>
          <w:szCs w:val="28"/>
        </w:rPr>
        <w:t xml:space="preserve">к салату </w:t>
      </w:r>
      <w:proofErr w:type="gramStart"/>
      <w:r>
        <w:rPr>
          <w:rFonts w:ascii="Times New Roman" w:eastAsia="Newton-Regular" w:hAnsi="Times New Roman" w:cs="Times New Roman"/>
          <w:b/>
          <w:sz w:val="28"/>
          <w:szCs w:val="28"/>
        </w:rPr>
        <w:t>поданы</w:t>
      </w:r>
      <w:proofErr w:type="gramEnd"/>
      <w:r>
        <w:rPr>
          <w:rFonts w:ascii="Times New Roman" w:eastAsia="Newton-Regular" w:hAnsi="Times New Roman" w:cs="Times New Roman"/>
          <w:b/>
          <w:sz w:val="28"/>
          <w:szCs w:val="28"/>
        </w:rPr>
        <w:t xml:space="preserve"> </w:t>
      </w:r>
      <w:r w:rsidR="000C02AB">
        <w:rPr>
          <w:rFonts w:ascii="Times New Roman" w:eastAsia="Newton-Regular" w:hAnsi="Times New Roman" w:cs="Times New Roman"/>
          <w:b/>
          <w:sz w:val="28"/>
          <w:szCs w:val="28"/>
        </w:rPr>
        <w:t>ингредиента</w:t>
      </w:r>
      <w:r>
        <w:rPr>
          <w:rFonts w:ascii="Times New Roman" w:eastAsia="Newton-Regular" w:hAnsi="Times New Roman" w:cs="Times New Roman"/>
          <w:b/>
          <w:sz w:val="28"/>
          <w:szCs w:val="28"/>
        </w:rPr>
        <w:t>, выберете наиболее подходящие к вашему блюду.</w:t>
      </w:r>
    </w:p>
    <w:p w:rsidR="0087075A" w:rsidRDefault="0087075A" w:rsidP="00BC0A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Итак, если подвести итог, то станет понятно, что сейчас мы  с вами назвали все 5 направлен</w:t>
      </w:r>
      <w:r w:rsidR="000C02AB">
        <w:rPr>
          <w:rFonts w:ascii="Times New Roman" w:eastAsia="Newton-Regular" w:hAnsi="Times New Roman" w:cs="Times New Roman"/>
          <w:sz w:val="28"/>
          <w:szCs w:val="28"/>
        </w:rPr>
        <w:t>ий развития личности, заложенные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в ФГОС </w:t>
      </w:r>
      <w:r w:rsidR="0026179C">
        <w:rPr>
          <w:rFonts w:ascii="Times New Roman" w:eastAsia="Newton-Regular" w:hAnsi="Times New Roman" w:cs="Times New Roman"/>
          <w:sz w:val="28"/>
          <w:szCs w:val="28"/>
        </w:rPr>
        <w:t xml:space="preserve">(спортивно-оздоровительное, духовно- нравственное, социальное, </w:t>
      </w:r>
      <w:proofErr w:type="spellStart"/>
      <w:r w:rsidR="0026179C">
        <w:rPr>
          <w:rFonts w:ascii="Times New Roman" w:eastAsia="Newton-Regular" w:hAnsi="Times New Roman" w:cs="Times New Roman"/>
          <w:sz w:val="28"/>
          <w:szCs w:val="28"/>
        </w:rPr>
        <w:t>общеин</w:t>
      </w:r>
      <w:r w:rsidR="002E57A1">
        <w:rPr>
          <w:rFonts w:ascii="Times New Roman" w:eastAsia="Newton-Regular" w:hAnsi="Times New Roman" w:cs="Times New Roman"/>
          <w:sz w:val="28"/>
          <w:szCs w:val="28"/>
        </w:rPr>
        <w:t>теллектуальное</w:t>
      </w:r>
      <w:proofErr w:type="spellEnd"/>
      <w:r w:rsidR="002E57A1">
        <w:rPr>
          <w:rFonts w:ascii="Times New Roman" w:eastAsia="Newton-Regular" w:hAnsi="Times New Roman" w:cs="Times New Roman"/>
          <w:sz w:val="28"/>
          <w:szCs w:val="28"/>
        </w:rPr>
        <w:t>, общекультурное).</w:t>
      </w:r>
    </w:p>
    <w:p w:rsidR="002E57A1" w:rsidRPr="002E57A1" w:rsidRDefault="002E57A1" w:rsidP="00BC0A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Newton-Regular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Newton-Regular" w:hAnsi="Times New Roman" w:cs="Times New Roman"/>
          <w:b/>
          <w:sz w:val="28"/>
          <w:szCs w:val="28"/>
        </w:rPr>
        <w:t>(</w:t>
      </w:r>
      <w:r w:rsidRPr="002E57A1">
        <w:rPr>
          <w:rFonts w:ascii="Times New Roman" w:eastAsia="Newton-Regular" w:hAnsi="Times New Roman" w:cs="Times New Roman"/>
          <w:b/>
          <w:sz w:val="28"/>
          <w:szCs w:val="28"/>
        </w:rPr>
        <w:t>На каждый стол выставляется табличка с направлением деятельности</w:t>
      </w:r>
      <w:r w:rsidR="00C80D78">
        <w:rPr>
          <w:rFonts w:ascii="Times New Roman" w:eastAsia="Newton-Regular" w:hAnsi="Times New Roman" w:cs="Times New Roman"/>
          <w:b/>
          <w:sz w:val="28"/>
          <w:szCs w:val="28"/>
        </w:rPr>
        <w:t xml:space="preserve"> на демонстрационный стол 5 кубиков.</w:t>
      </w:r>
      <w:proofErr w:type="gramEnd"/>
    </w:p>
    <w:p w:rsidR="0026179C" w:rsidRDefault="0026179C" w:rsidP="00BC0A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Второй вопрос, на который мы должны найти ответ, это </w:t>
      </w:r>
    </w:p>
    <w:p w:rsidR="0026179C" w:rsidRPr="00C80D78" w:rsidRDefault="003400DD" w:rsidP="00BC0A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Newton-Regular" w:hAnsi="Times New Roman" w:cs="Times New Roman"/>
          <w:b/>
          <w:sz w:val="28"/>
          <w:szCs w:val="28"/>
        </w:rPr>
      </w:pPr>
      <w:r w:rsidRPr="00C80D78">
        <w:rPr>
          <w:rFonts w:ascii="Times New Roman" w:eastAsia="Newton-Regular" w:hAnsi="Times New Roman" w:cs="Times New Roman"/>
          <w:b/>
          <w:sz w:val="28"/>
          <w:szCs w:val="28"/>
        </w:rPr>
        <w:t>-каковы механизмы</w:t>
      </w:r>
      <w:r w:rsidR="0026179C" w:rsidRPr="00C80D78">
        <w:rPr>
          <w:rFonts w:ascii="Times New Roman" w:eastAsia="Newton-Regular" w:hAnsi="Times New Roman" w:cs="Times New Roman"/>
          <w:b/>
          <w:sz w:val="28"/>
          <w:szCs w:val="28"/>
        </w:rPr>
        <w:t>, обеспечивающие реализацию воспитательной работы в ОО.</w:t>
      </w:r>
      <w:r w:rsidR="00F16829" w:rsidRPr="00C80D78">
        <w:rPr>
          <w:rFonts w:ascii="Times New Roman" w:eastAsia="Newton-Regular" w:hAnsi="Times New Roman" w:cs="Times New Roman"/>
          <w:b/>
          <w:sz w:val="28"/>
          <w:szCs w:val="28"/>
        </w:rPr>
        <w:t xml:space="preserve"> В каждой школе обязательно есть</w:t>
      </w:r>
      <w:r w:rsidR="00C80D78">
        <w:rPr>
          <w:rFonts w:ascii="Times New Roman" w:eastAsia="Newton-Regular" w:hAnsi="Times New Roman" w:cs="Times New Roman"/>
          <w:b/>
          <w:sz w:val="28"/>
          <w:szCs w:val="28"/>
        </w:rPr>
        <w:t xml:space="preserve"> обязательными являются</w:t>
      </w:r>
      <w:r w:rsidR="00F16829" w:rsidRPr="00C80D78">
        <w:rPr>
          <w:rFonts w:ascii="Times New Roman" w:eastAsia="Newton-Regular" w:hAnsi="Times New Roman" w:cs="Times New Roman"/>
          <w:b/>
          <w:sz w:val="28"/>
          <w:szCs w:val="28"/>
        </w:rPr>
        <w:t>:</w:t>
      </w:r>
      <w:r w:rsidR="00C80D78">
        <w:rPr>
          <w:rFonts w:ascii="Times New Roman" w:eastAsia="Newton-Regular" w:hAnsi="Times New Roman" w:cs="Times New Roman"/>
          <w:b/>
          <w:sz w:val="28"/>
          <w:szCs w:val="28"/>
        </w:rPr>
        <w:t xml:space="preserve"> </w:t>
      </w:r>
      <w:proofErr w:type="gramStart"/>
      <w:r w:rsidR="00C80D78">
        <w:rPr>
          <w:rFonts w:ascii="Times New Roman" w:eastAsia="Newton-Regular" w:hAnsi="Times New Roman" w:cs="Times New Roman"/>
          <w:b/>
          <w:sz w:val="28"/>
          <w:szCs w:val="28"/>
        </w:rPr>
        <w:t xml:space="preserve">( </w:t>
      </w:r>
      <w:proofErr w:type="gramEnd"/>
      <w:r w:rsidR="00C80D78">
        <w:rPr>
          <w:rFonts w:ascii="Times New Roman" w:eastAsia="Newton-Regular" w:hAnsi="Times New Roman" w:cs="Times New Roman"/>
          <w:b/>
          <w:sz w:val="28"/>
          <w:szCs w:val="28"/>
        </w:rPr>
        <w:t>параллельно выставляются 3 больших кубика)</w:t>
      </w:r>
    </w:p>
    <w:p w:rsidR="0026179C" w:rsidRPr="00342856" w:rsidRDefault="0026179C" w:rsidP="003428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42856">
        <w:rPr>
          <w:rFonts w:ascii="Times New Roman" w:eastAsia="Newton-Regular" w:hAnsi="Times New Roman" w:cs="Times New Roman"/>
          <w:sz w:val="28"/>
          <w:szCs w:val="28"/>
        </w:rPr>
        <w:t>учебный план образовательного учреждения, а именно</w:t>
      </w:r>
    </w:p>
    <w:p w:rsidR="0026179C" w:rsidRPr="00342856" w:rsidRDefault="0026179C" w:rsidP="0034285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42856">
        <w:rPr>
          <w:rFonts w:ascii="Times New Roman" w:eastAsia="Newton-Regular" w:hAnsi="Times New Roman" w:cs="Times New Roman"/>
          <w:sz w:val="28"/>
          <w:szCs w:val="28"/>
        </w:rPr>
        <w:t xml:space="preserve">часть, формируемая участниками </w:t>
      </w:r>
      <w:proofErr w:type="gramStart"/>
      <w:r w:rsidRPr="00342856">
        <w:rPr>
          <w:rFonts w:ascii="Times New Roman" w:eastAsia="Newton-Regular" w:hAnsi="Times New Roman" w:cs="Times New Roman"/>
          <w:sz w:val="28"/>
          <w:szCs w:val="28"/>
        </w:rPr>
        <w:t>образовательного</w:t>
      </w:r>
      <w:proofErr w:type="gramEnd"/>
      <w:r w:rsidRPr="00342856">
        <w:rPr>
          <w:rFonts w:ascii="Times New Roman" w:eastAsia="Newton-Regular" w:hAnsi="Times New Roman" w:cs="Times New Roman"/>
          <w:sz w:val="28"/>
          <w:szCs w:val="28"/>
        </w:rPr>
        <w:t xml:space="preserve"> про-</w:t>
      </w:r>
    </w:p>
    <w:p w:rsidR="0026179C" w:rsidRPr="00342856" w:rsidRDefault="0026179C" w:rsidP="0034285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spellStart"/>
      <w:r w:rsidRPr="00342856">
        <w:rPr>
          <w:rFonts w:ascii="Times New Roman" w:eastAsia="Newton-Regular" w:hAnsi="Times New Roman" w:cs="Times New Roman"/>
          <w:sz w:val="28"/>
          <w:szCs w:val="28"/>
        </w:rPr>
        <w:t>цесса</w:t>
      </w:r>
      <w:proofErr w:type="spellEnd"/>
      <w:r w:rsidRPr="0034285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342856" w:rsidRPr="00342856">
        <w:rPr>
          <w:rFonts w:ascii="Times New Roman" w:eastAsia="Newton-Regular" w:hAnsi="Times New Roman" w:cs="Times New Roman"/>
          <w:sz w:val="28"/>
          <w:szCs w:val="28"/>
        </w:rPr>
        <w:t xml:space="preserve">– внеурочная деятельность </w:t>
      </w:r>
    </w:p>
    <w:p w:rsidR="0026179C" w:rsidRPr="00342856" w:rsidRDefault="0026179C" w:rsidP="003428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42856">
        <w:rPr>
          <w:rFonts w:ascii="Times New Roman" w:eastAsia="Newton-Regular" w:hAnsi="Times New Roman" w:cs="Times New Roman"/>
          <w:sz w:val="28"/>
          <w:szCs w:val="28"/>
        </w:rPr>
        <w:t xml:space="preserve">дополнительные образовательные программы самого </w:t>
      </w:r>
      <w:proofErr w:type="gramStart"/>
      <w:r w:rsidRPr="00342856">
        <w:rPr>
          <w:rFonts w:ascii="Times New Roman" w:eastAsia="Newton-Regular" w:hAnsi="Times New Roman" w:cs="Times New Roman"/>
          <w:sz w:val="28"/>
          <w:szCs w:val="28"/>
        </w:rPr>
        <w:t>об</w:t>
      </w:r>
      <w:proofErr w:type="gramEnd"/>
      <w:r w:rsidRPr="00342856">
        <w:rPr>
          <w:rFonts w:ascii="Times New Roman" w:eastAsia="Newton-Regular" w:hAnsi="Times New Roman" w:cs="Times New Roman"/>
          <w:sz w:val="28"/>
          <w:szCs w:val="28"/>
        </w:rPr>
        <w:t>-</w:t>
      </w:r>
    </w:p>
    <w:p w:rsidR="0026179C" w:rsidRPr="00342856" w:rsidRDefault="0026179C" w:rsidP="0034285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spellStart"/>
      <w:proofErr w:type="gramStart"/>
      <w:r w:rsidRPr="00342856">
        <w:rPr>
          <w:rFonts w:ascii="Times New Roman" w:eastAsia="Newton-Regular" w:hAnsi="Times New Roman" w:cs="Times New Roman"/>
          <w:sz w:val="28"/>
          <w:szCs w:val="28"/>
        </w:rPr>
        <w:t>щеобразовательного</w:t>
      </w:r>
      <w:proofErr w:type="spellEnd"/>
      <w:r w:rsidRPr="00342856">
        <w:rPr>
          <w:rFonts w:ascii="Times New Roman" w:eastAsia="Newton-Regular" w:hAnsi="Times New Roman" w:cs="Times New Roman"/>
          <w:sz w:val="28"/>
          <w:szCs w:val="28"/>
        </w:rPr>
        <w:t xml:space="preserve"> учреждения (</w:t>
      </w:r>
      <w:proofErr w:type="spellStart"/>
      <w:r w:rsidRPr="00342856">
        <w:rPr>
          <w:rFonts w:ascii="Times New Roman" w:eastAsia="Newton-Regular" w:hAnsi="Times New Roman" w:cs="Times New Roman"/>
          <w:sz w:val="28"/>
          <w:szCs w:val="28"/>
        </w:rPr>
        <w:t>внутришкольная</w:t>
      </w:r>
      <w:proofErr w:type="spellEnd"/>
      <w:r w:rsidRPr="00342856">
        <w:rPr>
          <w:rFonts w:ascii="Times New Roman" w:eastAsia="Newton-Regular" w:hAnsi="Times New Roman" w:cs="Times New Roman"/>
          <w:sz w:val="28"/>
          <w:szCs w:val="28"/>
        </w:rPr>
        <w:t xml:space="preserve"> система</w:t>
      </w:r>
      <w:proofErr w:type="gramEnd"/>
    </w:p>
    <w:p w:rsidR="0026179C" w:rsidRDefault="0026179C" w:rsidP="0034285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42856">
        <w:rPr>
          <w:rFonts w:ascii="Times New Roman" w:eastAsia="Newton-Regular" w:hAnsi="Times New Roman" w:cs="Times New Roman"/>
          <w:sz w:val="28"/>
          <w:szCs w:val="28"/>
        </w:rPr>
        <w:t>дополнительного образования);</w:t>
      </w:r>
    </w:p>
    <w:p w:rsidR="00342856" w:rsidRPr="00342856" w:rsidRDefault="00C80D78" w:rsidP="003428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п</w:t>
      </w:r>
      <w:r w:rsidR="00342856">
        <w:rPr>
          <w:rFonts w:ascii="Times New Roman" w:eastAsia="Newton-Regular" w:hAnsi="Times New Roman" w:cs="Times New Roman"/>
          <w:sz w:val="28"/>
          <w:szCs w:val="28"/>
        </w:rPr>
        <w:t xml:space="preserve">рограммы ДОО и </w:t>
      </w:r>
      <w:r w:rsidR="00342856" w:rsidRPr="00342856">
        <w:rPr>
          <w:rFonts w:ascii="Times New Roman" w:eastAsia="Newton-Regular" w:hAnsi="Times New Roman" w:cs="Times New Roman"/>
          <w:sz w:val="28"/>
          <w:szCs w:val="28"/>
        </w:rPr>
        <w:t>общественно полезные практики и т. д.</w:t>
      </w:r>
    </w:p>
    <w:p w:rsidR="00C80D78" w:rsidRDefault="00C80D78" w:rsidP="0034285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B269A4" w:rsidRDefault="00B269A4" w:rsidP="00C80D7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Итак, мы знаем, какие качества развивать, знаем, какие возможности есть у образовательной организации, теперь </w:t>
      </w:r>
      <w:r w:rsidR="000C02AB">
        <w:rPr>
          <w:rFonts w:ascii="Times New Roman" w:eastAsia="Newton-Regular" w:hAnsi="Times New Roman" w:cs="Times New Roman"/>
          <w:sz w:val="28"/>
          <w:szCs w:val="28"/>
        </w:rPr>
        <w:t xml:space="preserve">мы </w:t>
      </w:r>
      <w:r>
        <w:rPr>
          <w:rFonts w:ascii="Times New Roman" w:eastAsia="Newton-Regular" w:hAnsi="Times New Roman" w:cs="Times New Roman"/>
          <w:sz w:val="28"/>
          <w:szCs w:val="28"/>
        </w:rPr>
        <w:t>сможем</w:t>
      </w:r>
      <w:r w:rsidRPr="00B269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создать организационную  модель</w:t>
      </w:r>
      <w:r w:rsidRPr="00F90E5C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  <w:r w:rsidR="000C02AB">
        <w:rPr>
          <w:rFonts w:ascii="Times New Roman" w:hAnsi="Times New Roman" w:cs="Times New Roman"/>
          <w:b/>
          <w:sz w:val="28"/>
          <w:szCs w:val="28"/>
        </w:rPr>
        <w:t>.</w:t>
      </w:r>
    </w:p>
    <w:p w:rsidR="000C02AB" w:rsidRPr="000F34CF" w:rsidRDefault="000C02AB" w:rsidP="00C80D7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F34CF">
        <w:rPr>
          <w:rFonts w:ascii="Times New Roman" w:hAnsi="Times New Roman" w:cs="Times New Roman"/>
          <w:sz w:val="28"/>
          <w:szCs w:val="28"/>
        </w:rPr>
        <w:t xml:space="preserve">Но чтобы более наглядно представить эту модель, которую мы сегодня назовем матрицей внеурочной деятельности, проведем еще одно небольшое упражнение </w:t>
      </w:r>
    </w:p>
    <w:p w:rsidR="000F34CF" w:rsidRPr="000F34CF" w:rsidRDefault="00306346" w:rsidP="00C80D7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C80D78">
        <w:rPr>
          <w:rFonts w:ascii="Times New Roman" w:eastAsia="Newton-Regular" w:hAnsi="Times New Roman" w:cs="Times New Roman"/>
          <w:b/>
          <w:sz w:val="28"/>
          <w:szCs w:val="28"/>
        </w:rPr>
        <w:t>«Банка»</w:t>
      </w:r>
      <w:r w:rsidR="000C02AB" w:rsidRPr="00C80D78">
        <w:rPr>
          <w:rFonts w:ascii="Times New Roman" w:eastAsia="Newton-Regular" w:hAnsi="Times New Roman" w:cs="Times New Roman"/>
          <w:b/>
          <w:sz w:val="28"/>
          <w:szCs w:val="28"/>
        </w:rPr>
        <w:t>,</w:t>
      </w:r>
      <w:r w:rsidR="000C02AB" w:rsidRPr="000F34CF">
        <w:rPr>
          <w:rFonts w:ascii="Times New Roman" w:eastAsia="Newton-Regular" w:hAnsi="Times New Roman" w:cs="Times New Roman"/>
          <w:sz w:val="28"/>
          <w:szCs w:val="28"/>
        </w:rPr>
        <w:t xml:space="preserve"> которое поможет нам расставить приоритеты.</w:t>
      </w:r>
    </w:p>
    <w:p w:rsidR="00306346" w:rsidRPr="000F34CF" w:rsidRDefault="000F34CF" w:rsidP="00C80D7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F34CF">
        <w:rPr>
          <w:rFonts w:ascii="Times New Roman" w:eastAsia="Newton-Regular" w:hAnsi="Times New Roman" w:cs="Times New Roman"/>
          <w:sz w:val="28"/>
          <w:szCs w:val="28"/>
        </w:rPr>
        <w:t xml:space="preserve">Перед вами банка, которую надо как можно полнее наполнить </w:t>
      </w:r>
      <w:r w:rsidR="000C02AB" w:rsidRPr="000F34CF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B269A4" w:rsidRPr="000F34CF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0F34CF">
        <w:rPr>
          <w:rFonts w:ascii="Times New Roman" w:eastAsia="Newton-Regular" w:hAnsi="Times New Roman" w:cs="Times New Roman"/>
          <w:sz w:val="28"/>
          <w:szCs w:val="28"/>
        </w:rPr>
        <w:t xml:space="preserve">содержимым. В качестве содержимого у нас сегодня – кубики </w:t>
      </w:r>
      <w:r w:rsidR="00C80D78">
        <w:rPr>
          <w:rFonts w:ascii="Times New Roman" w:eastAsia="Newton-Regular" w:hAnsi="Times New Roman" w:cs="Times New Roman"/>
          <w:sz w:val="28"/>
          <w:szCs w:val="28"/>
        </w:rPr>
        <w:t>различной величины, необходимо их все поместить в банку. Как это лучше сделать?</w:t>
      </w:r>
    </w:p>
    <w:p w:rsidR="000F34CF" w:rsidRDefault="000F34CF" w:rsidP="003400DD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Вывод:</w:t>
      </w:r>
    </w:p>
    <w:p w:rsidR="003400DD" w:rsidRPr="00404867" w:rsidRDefault="003400DD" w:rsidP="003400DD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4867">
        <w:rPr>
          <w:rFonts w:ascii="Times New Roman" w:eastAsia="Times New Roman" w:hAnsi="Times New Roman" w:cs="Times New Roman"/>
          <w:i/>
          <w:sz w:val="28"/>
          <w:szCs w:val="28"/>
        </w:rPr>
        <w:t xml:space="preserve">Банка иллюстрирует </w:t>
      </w:r>
      <w:r w:rsidR="00404867">
        <w:rPr>
          <w:rFonts w:ascii="Times New Roman" w:eastAsia="Times New Roman" w:hAnsi="Times New Roman" w:cs="Times New Roman"/>
          <w:i/>
          <w:sz w:val="28"/>
          <w:szCs w:val="28"/>
        </w:rPr>
        <w:t>в нашем случае программу внеурочной деятельности, которую</w:t>
      </w:r>
      <w:r w:rsidRPr="00404867">
        <w:rPr>
          <w:rFonts w:ascii="Times New Roman" w:eastAsia="Times New Roman" w:hAnsi="Times New Roman" w:cs="Times New Roman"/>
          <w:i/>
          <w:sz w:val="28"/>
          <w:szCs w:val="28"/>
        </w:rPr>
        <w:t xml:space="preserve"> мы чем-то заполняем. Большие камни – это самые главные</w:t>
      </w:r>
      <w:r w:rsidR="00404867">
        <w:rPr>
          <w:rFonts w:ascii="Times New Roman" w:eastAsia="Times New Roman" w:hAnsi="Times New Roman" w:cs="Times New Roman"/>
          <w:i/>
          <w:sz w:val="28"/>
          <w:szCs w:val="28"/>
        </w:rPr>
        <w:t xml:space="preserve">  модули</w:t>
      </w:r>
      <w:r w:rsidRPr="00404867">
        <w:rPr>
          <w:rFonts w:ascii="Times New Roman" w:eastAsia="Times New Roman" w:hAnsi="Times New Roman" w:cs="Times New Roman"/>
          <w:i/>
          <w:sz w:val="28"/>
          <w:szCs w:val="28"/>
        </w:rPr>
        <w:t>, которые обязательно</w:t>
      </w:r>
      <w:r w:rsidR="00404867">
        <w:rPr>
          <w:rFonts w:ascii="Times New Roman" w:eastAsia="Times New Roman" w:hAnsi="Times New Roman" w:cs="Times New Roman"/>
          <w:i/>
          <w:sz w:val="28"/>
          <w:szCs w:val="28"/>
        </w:rPr>
        <w:t xml:space="preserve"> есть в каждой школе</w:t>
      </w:r>
      <w:r w:rsidRPr="004048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F34C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</w:t>
      </w:r>
      <w:r w:rsidRPr="00404867">
        <w:rPr>
          <w:rFonts w:ascii="Times New Roman" w:eastAsia="Times New Roman" w:hAnsi="Times New Roman" w:cs="Times New Roman"/>
          <w:i/>
          <w:sz w:val="28"/>
          <w:szCs w:val="28"/>
        </w:rPr>
        <w:t>амни</w:t>
      </w:r>
      <w:r w:rsidR="000F34CF">
        <w:rPr>
          <w:rFonts w:ascii="Times New Roman" w:eastAsia="Times New Roman" w:hAnsi="Times New Roman" w:cs="Times New Roman"/>
          <w:i/>
          <w:sz w:val="28"/>
          <w:szCs w:val="28"/>
        </w:rPr>
        <w:t xml:space="preserve"> поменьше</w:t>
      </w:r>
      <w:r w:rsidRPr="00404867">
        <w:rPr>
          <w:rFonts w:ascii="Times New Roman" w:eastAsia="Times New Roman" w:hAnsi="Times New Roman" w:cs="Times New Roman"/>
          <w:i/>
          <w:sz w:val="28"/>
          <w:szCs w:val="28"/>
        </w:rPr>
        <w:t xml:space="preserve"> – это</w:t>
      </w:r>
      <w:r w:rsidR="00B269A4">
        <w:rPr>
          <w:rFonts w:ascii="Times New Roman" w:eastAsia="Times New Roman" w:hAnsi="Times New Roman" w:cs="Times New Roman"/>
          <w:i/>
          <w:sz w:val="28"/>
          <w:szCs w:val="28"/>
        </w:rPr>
        <w:t xml:space="preserve"> те направления, по которым мы должны развивать личность. Совсем маленькие камни </w:t>
      </w:r>
      <w:r w:rsidR="00B57405">
        <w:rPr>
          <w:rFonts w:ascii="Times New Roman" w:eastAsia="Times New Roman" w:hAnsi="Times New Roman" w:cs="Times New Roman"/>
          <w:i/>
          <w:sz w:val="28"/>
          <w:szCs w:val="28"/>
        </w:rPr>
        <w:t xml:space="preserve"> – это</w:t>
      </w:r>
      <w:r w:rsidR="00B269A4">
        <w:rPr>
          <w:rFonts w:ascii="Times New Roman" w:eastAsia="Times New Roman" w:hAnsi="Times New Roman" w:cs="Times New Roman"/>
          <w:i/>
          <w:sz w:val="28"/>
          <w:szCs w:val="28"/>
        </w:rPr>
        <w:t xml:space="preserve"> модули</w:t>
      </w:r>
      <w:r w:rsidRPr="004048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B269A4">
        <w:rPr>
          <w:rFonts w:ascii="Times New Roman" w:eastAsia="Times New Roman" w:hAnsi="Times New Roman" w:cs="Times New Roman"/>
          <w:i/>
          <w:sz w:val="28"/>
          <w:szCs w:val="28"/>
        </w:rPr>
        <w:t>которые способствуют развитию личности в</w:t>
      </w:r>
      <w:r w:rsidR="000F34CF">
        <w:rPr>
          <w:rFonts w:ascii="Times New Roman" w:eastAsia="Times New Roman" w:hAnsi="Times New Roman" w:cs="Times New Roman"/>
          <w:i/>
          <w:sz w:val="28"/>
          <w:szCs w:val="28"/>
        </w:rPr>
        <w:t xml:space="preserve"> том или ином направлении. Фасоль</w:t>
      </w:r>
      <w:r w:rsidR="00B269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7405">
        <w:rPr>
          <w:rFonts w:ascii="Times New Roman" w:eastAsia="Times New Roman" w:hAnsi="Times New Roman" w:cs="Times New Roman"/>
          <w:i/>
          <w:sz w:val="28"/>
          <w:szCs w:val="28"/>
        </w:rPr>
        <w:t xml:space="preserve"> – это </w:t>
      </w:r>
      <w:r w:rsidRPr="004048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F34CF">
        <w:rPr>
          <w:rFonts w:ascii="Times New Roman" w:eastAsia="Times New Roman" w:hAnsi="Times New Roman" w:cs="Times New Roman"/>
          <w:i/>
          <w:sz w:val="28"/>
          <w:szCs w:val="28"/>
        </w:rPr>
        <w:t xml:space="preserve">те конкретные </w:t>
      </w:r>
      <w:r w:rsidRPr="00404867">
        <w:rPr>
          <w:rFonts w:ascii="Times New Roman" w:eastAsia="Times New Roman" w:hAnsi="Times New Roman" w:cs="Times New Roman"/>
          <w:i/>
          <w:sz w:val="28"/>
          <w:szCs w:val="28"/>
        </w:rPr>
        <w:t xml:space="preserve">дела, которые </w:t>
      </w:r>
      <w:r w:rsidR="000F34CF">
        <w:rPr>
          <w:rFonts w:ascii="Times New Roman" w:eastAsia="Times New Roman" w:hAnsi="Times New Roman" w:cs="Times New Roman"/>
          <w:i/>
          <w:sz w:val="28"/>
          <w:szCs w:val="28"/>
        </w:rPr>
        <w:t>заложены в каждом модуле.</w:t>
      </w:r>
    </w:p>
    <w:p w:rsidR="00342856" w:rsidRDefault="003400DD" w:rsidP="0040486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4867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внимание, что если бы вы использовали другой порядок заполнения банки, то вы бы все не поместили.</w:t>
      </w:r>
    </w:p>
    <w:p w:rsidR="00B57405" w:rsidRPr="00404867" w:rsidRDefault="00B57405" w:rsidP="0040486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Итак, обратите внимание на экран, вы видите ту  модель, которую мы свами создали. </w:t>
      </w:r>
    </w:p>
    <w:p w:rsidR="000F34CF" w:rsidRDefault="0048450B" w:rsidP="00342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теперь </w:t>
      </w:r>
      <w:r w:rsidR="00B57405">
        <w:rPr>
          <w:rFonts w:ascii="Times New Roman" w:hAnsi="Times New Roman" w:cs="Times New Roman"/>
          <w:sz w:val="28"/>
          <w:szCs w:val="28"/>
        </w:rPr>
        <w:t>мы можем приступать к созданию самой модульной программы.</w:t>
      </w:r>
    </w:p>
    <w:p w:rsidR="006A1B81" w:rsidRDefault="006A1B81" w:rsidP="00342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ее планировании и реализации мы проходим два содержательных этапа:</w:t>
      </w:r>
    </w:p>
    <w:p w:rsidR="00AD2CD1" w:rsidRPr="0048450B" w:rsidRDefault="006A1B81" w:rsidP="000F3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50B">
        <w:rPr>
          <w:rFonts w:ascii="Times New Roman" w:hAnsi="Times New Roman" w:cs="Times New Roman"/>
          <w:sz w:val="28"/>
          <w:szCs w:val="28"/>
        </w:rPr>
        <w:t>Программное обеспечение</w:t>
      </w:r>
      <w:r w:rsidR="00AD2CD1" w:rsidRPr="0048450B">
        <w:rPr>
          <w:rFonts w:ascii="Times New Roman" w:hAnsi="Times New Roman" w:cs="Times New Roman"/>
          <w:sz w:val="28"/>
          <w:szCs w:val="28"/>
        </w:rPr>
        <w:t xml:space="preserve"> (структура программы на доске  и в </w:t>
      </w:r>
      <w:proofErr w:type="spellStart"/>
      <w:r w:rsidR="00AD2CD1" w:rsidRPr="0048450B">
        <w:rPr>
          <w:rFonts w:ascii="Times New Roman" w:hAnsi="Times New Roman" w:cs="Times New Roman"/>
          <w:sz w:val="28"/>
          <w:szCs w:val="28"/>
        </w:rPr>
        <w:t>раздатке</w:t>
      </w:r>
      <w:proofErr w:type="spellEnd"/>
      <w:r w:rsidR="00AD2CD1" w:rsidRPr="0048450B">
        <w:rPr>
          <w:rFonts w:ascii="Times New Roman" w:hAnsi="Times New Roman" w:cs="Times New Roman"/>
          <w:sz w:val="28"/>
          <w:szCs w:val="28"/>
        </w:rPr>
        <w:t>)</w:t>
      </w:r>
      <w:r w:rsidR="00B57405" w:rsidRPr="0048450B">
        <w:rPr>
          <w:rFonts w:ascii="Times New Roman" w:hAnsi="Times New Roman" w:cs="Times New Roman"/>
          <w:sz w:val="28"/>
          <w:szCs w:val="28"/>
        </w:rPr>
        <w:t xml:space="preserve"> включает в себя разделы:</w:t>
      </w:r>
    </w:p>
    <w:p w:rsidR="00F7144F" w:rsidRPr="00F7144F" w:rsidRDefault="00F7144F" w:rsidP="000F34C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144F">
        <w:rPr>
          <w:rFonts w:ascii="Times New Roman" w:hAnsi="Times New Roman" w:cs="Times New Roman"/>
          <w:sz w:val="28"/>
          <w:szCs w:val="28"/>
          <w:u w:val="single"/>
        </w:rPr>
        <w:t>Паспорт программы</w:t>
      </w:r>
      <w:r w:rsidR="003E18F6">
        <w:rPr>
          <w:rFonts w:ascii="Times New Roman" w:hAnsi="Times New Roman" w:cs="Times New Roman"/>
          <w:sz w:val="28"/>
          <w:szCs w:val="28"/>
          <w:u w:val="single"/>
        </w:rPr>
        <w:t xml:space="preserve"> в котором представлены все разделы</w:t>
      </w:r>
      <w:proofErr w:type="gramStart"/>
      <w:r w:rsidR="003E18F6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3E18F6">
        <w:rPr>
          <w:rFonts w:ascii="Times New Roman" w:hAnsi="Times New Roman" w:cs="Times New Roman"/>
          <w:sz w:val="28"/>
          <w:szCs w:val="28"/>
          <w:u w:val="single"/>
        </w:rPr>
        <w:t xml:space="preserve"> которые есть в любой программе и мы их все знаем, это:</w:t>
      </w:r>
    </w:p>
    <w:tbl>
      <w:tblPr>
        <w:tblStyle w:val="a4"/>
        <w:tblW w:w="9800" w:type="dxa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4305"/>
      </w:tblGrid>
      <w:tr w:rsidR="00F7144F" w:rsidRPr="00D546A1" w:rsidTr="000A1468">
        <w:trPr>
          <w:trHeight w:val="867"/>
        </w:trPr>
        <w:tc>
          <w:tcPr>
            <w:tcW w:w="2093" w:type="dxa"/>
            <w:vAlign w:val="bottom"/>
          </w:tcPr>
          <w:p w:rsidR="00F7144F" w:rsidRPr="00D546A1" w:rsidRDefault="00F7144F" w:rsidP="000A1468">
            <w:r w:rsidRPr="00D546A1">
              <w:rPr>
                <w:rStyle w:val="20"/>
                <w:rFonts w:eastAsiaTheme="majorEastAsia"/>
              </w:rPr>
              <w:t>Наименование</w:t>
            </w:r>
          </w:p>
          <w:p w:rsidR="00F7144F" w:rsidRPr="00D546A1" w:rsidRDefault="00F7144F" w:rsidP="000A1468">
            <w:pPr>
              <w:spacing w:before="120"/>
              <w:rPr>
                <w:b/>
                <w:bCs/>
              </w:rPr>
            </w:pPr>
            <w:r w:rsidRPr="00D546A1">
              <w:rPr>
                <w:rStyle w:val="20"/>
                <w:rFonts w:eastAsiaTheme="majorEastAsia"/>
              </w:rPr>
              <w:t>программы</w:t>
            </w:r>
          </w:p>
        </w:tc>
        <w:tc>
          <w:tcPr>
            <w:tcW w:w="7707" w:type="dxa"/>
            <w:gridSpan w:val="2"/>
            <w:vAlign w:val="bottom"/>
          </w:tcPr>
          <w:p w:rsidR="00F7144F" w:rsidRPr="00D546A1" w:rsidRDefault="00F7144F" w:rsidP="000A1468">
            <w:pPr>
              <w:spacing w:line="283" w:lineRule="exact"/>
              <w:rPr>
                <w:rStyle w:val="21"/>
                <w:rFonts w:eastAsiaTheme="minorEastAsia"/>
              </w:rPr>
            </w:pPr>
            <w:r w:rsidRPr="00D546A1">
              <w:rPr>
                <w:rStyle w:val="21"/>
                <w:rFonts w:eastAsiaTheme="minorEastAsia"/>
              </w:rPr>
              <w:t>Программа внеурочной деятельности для учащихся МБОУСОШ №4</w:t>
            </w:r>
          </w:p>
          <w:p w:rsidR="00F7144F" w:rsidRPr="00D546A1" w:rsidRDefault="00F7144F" w:rsidP="000A1468">
            <w:pPr>
              <w:spacing w:line="283" w:lineRule="exact"/>
            </w:pPr>
            <w:r w:rsidRPr="00D546A1">
              <w:rPr>
                <w:rStyle w:val="21"/>
                <w:rFonts w:eastAsiaTheme="minorEastAsia"/>
              </w:rPr>
              <w:t xml:space="preserve"> о. Муром (основное общее образование)</w:t>
            </w:r>
          </w:p>
        </w:tc>
      </w:tr>
      <w:tr w:rsidR="00F7144F" w:rsidRPr="00D546A1" w:rsidTr="000A1468">
        <w:tc>
          <w:tcPr>
            <w:tcW w:w="2093" w:type="dxa"/>
            <w:vAlign w:val="bottom"/>
          </w:tcPr>
          <w:p w:rsidR="00F7144F" w:rsidRPr="00D546A1" w:rsidRDefault="00F7144F" w:rsidP="000A1468">
            <w:r w:rsidRPr="00D546A1">
              <w:rPr>
                <w:rStyle w:val="20"/>
                <w:rFonts w:eastAsiaTheme="majorEastAsia"/>
              </w:rPr>
              <w:t>Основные</w:t>
            </w:r>
          </w:p>
          <w:p w:rsidR="00F7144F" w:rsidRPr="00D546A1" w:rsidRDefault="00F7144F" w:rsidP="000A1468">
            <w:r w:rsidRPr="00D546A1">
              <w:rPr>
                <w:rStyle w:val="20"/>
                <w:rFonts w:eastAsiaTheme="majorEastAsia"/>
              </w:rPr>
              <w:t>разработчики</w:t>
            </w:r>
          </w:p>
          <w:p w:rsidR="00F7144F" w:rsidRPr="00D546A1" w:rsidRDefault="00F7144F" w:rsidP="000A1468">
            <w:r w:rsidRPr="00D546A1">
              <w:rPr>
                <w:rStyle w:val="20"/>
                <w:rFonts w:eastAsiaTheme="majorEastAsia"/>
              </w:rPr>
              <w:t>программы</w:t>
            </w:r>
          </w:p>
        </w:tc>
        <w:tc>
          <w:tcPr>
            <w:tcW w:w="7707" w:type="dxa"/>
            <w:gridSpan w:val="2"/>
          </w:tcPr>
          <w:p w:rsidR="00F7144F" w:rsidRPr="00D546A1" w:rsidRDefault="00F7144F" w:rsidP="000A1468">
            <w:pPr>
              <w:spacing w:line="240" w:lineRule="exact"/>
            </w:pPr>
            <w:r w:rsidRPr="00D546A1">
              <w:rPr>
                <w:rStyle w:val="21"/>
                <w:rFonts w:eastAsiaTheme="minorEastAsia"/>
              </w:rPr>
              <w:t>Педагогический коллектив образовательной организации</w:t>
            </w:r>
          </w:p>
        </w:tc>
      </w:tr>
      <w:tr w:rsidR="00F7144F" w:rsidRPr="00D546A1" w:rsidTr="000A1468">
        <w:tc>
          <w:tcPr>
            <w:tcW w:w="2093" w:type="dxa"/>
            <w:vAlign w:val="bottom"/>
          </w:tcPr>
          <w:p w:rsidR="00F7144F" w:rsidRPr="00D546A1" w:rsidRDefault="00F7144F" w:rsidP="000A1468">
            <w:pPr>
              <w:spacing w:after="60" w:line="240" w:lineRule="exact"/>
            </w:pPr>
            <w:r w:rsidRPr="00D546A1">
              <w:rPr>
                <w:rStyle w:val="20"/>
                <w:rFonts w:eastAsiaTheme="majorEastAsia"/>
              </w:rPr>
              <w:t>Заказчик</w:t>
            </w:r>
          </w:p>
          <w:p w:rsidR="00F7144F" w:rsidRPr="00D546A1" w:rsidRDefault="00F7144F" w:rsidP="000A1468">
            <w:pPr>
              <w:spacing w:before="60" w:line="240" w:lineRule="exact"/>
            </w:pPr>
            <w:r w:rsidRPr="00D546A1">
              <w:rPr>
                <w:rStyle w:val="20"/>
                <w:rFonts w:eastAsiaTheme="majorEastAsia"/>
              </w:rPr>
              <w:t>программы</w:t>
            </w:r>
          </w:p>
        </w:tc>
        <w:tc>
          <w:tcPr>
            <w:tcW w:w="7707" w:type="dxa"/>
            <w:gridSpan w:val="2"/>
          </w:tcPr>
          <w:p w:rsidR="00F7144F" w:rsidRPr="00D546A1" w:rsidRDefault="00F7144F" w:rsidP="000A1468">
            <w:pPr>
              <w:spacing w:line="240" w:lineRule="exact"/>
            </w:pPr>
            <w:r w:rsidRPr="00D546A1">
              <w:rPr>
                <w:rStyle w:val="21"/>
                <w:rFonts w:eastAsiaTheme="minorEastAsia"/>
              </w:rPr>
              <w:t>Социум, администрация образовательной организации</w:t>
            </w:r>
          </w:p>
        </w:tc>
      </w:tr>
      <w:tr w:rsidR="00F7144F" w:rsidRPr="00D546A1" w:rsidTr="000A1468">
        <w:tc>
          <w:tcPr>
            <w:tcW w:w="2093" w:type="dxa"/>
            <w:vAlign w:val="bottom"/>
          </w:tcPr>
          <w:p w:rsidR="00F7144F" w:rsidRPr="00D546A1" w:rsidRDefault="00F7144F" w:rsidP="000A1468">
            <w:pPr>
              <w:spacing w:after="120" w:line="240" w:lineRule="exact"/>
            </w:pPr>
            <w:r w:rsidRPr="00D546A1">
              <w:rPr>
                <w:rStyle w:val="20"/>
                <w:rFonts w:eastAsiaTheme="majorEastAsia"/>
              </w:rPr>
              <w:t>Сроки</w:t>
            </w:r>
          </w:p>
          <w:p w:rsidR="00F7144F" w:rsidRPr="00D546A1" w:rsidRDefault="00F7144F" w:rsidP="000A1468">
            <w:pPr>
              <w:spacing w:before="120" w:line="240" w:lineRule="exact"/>
            </w:pPr>
            <w:r w:rsidRPr="00D546A1">
              <w:rPr>
                <w:rStyle w:val="20"/>
                <w:rFonts w:eastAsiaTheme="majorEastAsia"/>
              </w:rPr>
              <w:t>реализации</w:t>
            </w:r>
          </w:p>
        </w:tc>
        <w:tc>
          <w:tcPr>
            <w:tcW w:w="7707" w:type="dxa"/>
            <w:gridSpan w:val="2"/>
          </w:tcPr>
          <w:p w:rsidR="00F7144F" w:rsidRPr="00D546A1" w:rsidRDefault="00F7144F" w:rsidP="000A1468">
            <w:pPr>
              <w:spacing w:line="240" w:lineRule="exact"/>
            </w:pPr>
            <w:r w:rsidRPr="00D546A1">
              <w:rPr>
                <w:rStyle w:val="21"/>
                <w:rFonts w:eastAsiaTheme="minorEastAsia"/>
              </w:rPr>
              <w:t>2015  - 2016 учебный год</w:t>
            </w:r>
          </w:p>
        </w:tc>
      </w:tr>
      <w:tr w:rsidR="00F7144F" w:rsidRPr="00D546A1" w:rsidTr="000A1468">
        <w:tc>
          <w:tcPr>
            <w:tcW w:w="2093" w:type="dxa"/>
          </w:tcPr>
          <w:p w:rsidR="00F7144F" w:rsidRPr="00D546A1" w:rsidRDefault="00F7144F" w:rsidP="000A1468">
            <w:r w:rsidRPr="00D546A1">
              <w:rPr>
                <w:rStyle w:val="20"/>
                <w:rFonts w:eastAsiaTheme="majorEastAsia"/>
              </w:rPr>
              <w:t>Основные</w:t>
            </w:r>
          </w:p>
          <w:p w:rsidR="00F7144F" w:rsidRPr="00D546A1" w:rsidRDefault="00F7144F" w:rsidP="000A1468">
            <w:r w:rsidRPr="00D546A1">
              <w:rPr>
                <w:rStyle w:val="20"/>
                <w:rFonts w:eastAsiaTheme="majorEastAsia"/>
              </w:rPr>
              <w:t>разделы</w:t>
            </w:r>
          </w:p>
          <w:p w:rsidR="00F7144F" w:rsidRPr="00D546A1" w:rsidRDefault="00F7144F" w:rsidP="000A1468">
            <w:r w:rsidRPr="00D546A1">
              <w:rPr>
                <w:rStyle w:val="20"/>
                <w:rFonts w:eastAsiaTheme="majorEastAsia"/>
              </w:rPr>
              <w:t>программы</w:t>
            </w:r>
          </w:p>
        </w:tc>
        <w:tc>
          <w:tcPr>
            <w:tcW w:w="3402" w:type="dxa"/>
          </w:tcPr>
          <w:p w:rsidR="00F7144F" w:rsidRPr="00D546A1" w:rsidRDefault="00F7144F" w:rsidP="000A1468">
            <w:pPr>
              <w:spacing w:line="240" w:lineRule="exact"/>
            </w:pPr>
            <w:r w:rsidRPr="00D546A1">
              <w:rPr>
                <w:rStyle w:val="21"/>
                <w:rFonts w:eastAsiaTheme="minorEastAsia"/>
              </w:rPr>
              <w:t>Целевой</w:t>
            </w:r>
          </w:p>
        </w:tc>
        <w:tc>
          <w:tcPr>
            <w:tcW w:w="4305" w:type="dxa"/>
            <w:vAlign w:val="bottom"/>
          </w:tcPr>
          <w:p w:rsidR="00F7144F" w:rsidRPr="00D546A1" w:rsidRDefault="00F7144F" w:rsidP="000A1468">
            <w:pPr>
              <w:rPr>
                <w:rStyle w:val="21"/>
                <w:rFonts w:eastAsiaTheme="minorEastAsia"/>
              </w:rPr>
            </w:pPr>
            <w:r w:rsidRPr="00D546A1">
              <w:rPr>
                <w:rStyle w:val="21"/>
                <w:rFonts w:eastAsiaTheme="minorEastAsia"/>
              </w:rPr>
              <w:t xml:space="preserve">2.Пояснительная записка </w:t>
            </w:r>
          </w:p>
          <w:p w:rsidR="00F7144F" w:rsidRPr="00D546A1" w:rsidRDefault="00F7144F" w:rsidP="000A1468">
            <w:pPr>
              <w:rPr>
                <w:rStyle w:val="21"/>
                <w:rFonts w:eastAsiaTheme="minorEastAsia"/>
              </w:rPr>
            </w:pPr>
            <w:r w:rsidRPr="00D546A1">
              <w:rPr>
                <w:rStyle w:val="21"/>
                <w:rFonts w:eastAsiaTheme="minorEastAsia"/>
              </w:rPr>
              <w:t>2.1 .Цель программы</w:t>
            </w:r>
          </w:p>
          <w:p w:rsidR="00F7144F" w:rsidRPr="00D546A1" w:rsidRDefault="00F7144F" w:rsidP="000A1468">
            <w:pPr>
              <w:rPr>
                <w:rStyle w:val="21"/>
                <w:rFonts w:eastAsiaTheme="minorEastAsia"/>
              </w:rPr>
            </w:pPr>
            <w:r w:rsidRPr="00D546A1">
              <w:rPr>
                <w:rStyle w:val="21"/>
                <w:rFonts w:eastAsiaTheme="minorEastAsia"/>
              </w:rPr>
              <w:t>2.2.Задачи программы</w:t>
            </w:r>
          </w:p>
          <w:p w:rsidR="00F7144F" w:rsidRPr="00D546A1" w:rsidRDefault="00F7144F" w:rsidP="000A1468">
            <w:r w:rsidRPr="00D546A1">
              <w:rPr>
                <w:rStyle w:val="21"/>
                <w:rFonts w:eastAsiaTheme="minorEastAsia"/>
              </w:rPr>
              <w:t>2.3.Механизмы реализации программы</w:t>
            </w:r>
          </w:p>
        </w:tc>
      </w:tr>
      <w:tr w:rsidR="00F7144F" w:rsidRPr="00D546A1" w:rsidTr="000A1468">
        <w:tc>
          <w:tcPr>
            <w:tcW w:w="2093" w:type="dxa"/>
          </w:tcPr>
          <w:p w:rsidR="00F7144F" w:rsidRPr="00D546A1" w:rsidRDefault="00F7144F" w:rsidP="000A1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7144F" w:rsidRPr="00D546A1" w:rsidRDefault="00F7144F" w:rsidP="000A1468">
            <w:pPr>
              <w:spacing w:line="240" w:lineRule="exact"/>
            </w:pPr>
            <w:r w:rsidRPr="00D546A1">
              <w:rPr>
                <w:rStyle w:val="21"/>
                <w:rFonts w:eastAsiaTheme="minorEastAsia"/>
              </w:rPr>
              <w:t>Организационный</w:t>
            </w:r>
          </w:p>
        </w:tc>
        <w:tc>
          <w:tcPr>
            <w:tcW w:w="4305" w:type="dxa"/>
          </w:tcPr>
          <w:p w:rsidR="00F7144F" w:rsidRPr="00D546A1" w:rsidRDefault="00F7144F" w:rsidP="000A1468">
            <w:r w:rsidRPr="00D546A1">
              <w:rPr>
                <w:rStyle w:val="21"/>
                <w:rFonts w:eastAsiaTheme="minorEastAsia"/>
              </w:rPr>
              <w:t>3. Формы реализации программы по основным направлениям развития личности:</w:t>
            </w:r>
          </w:p>
          <w:p w:rsidR="00F7144F" w:rsidRPr="00D546A1" w:rsidRDefault="00F7144F" w:rsidP="00F7144F">
            <w:pPr>
              <w:widowControl w:val="0"/>
              <w:numPr>
                <w:ilvl w:val="0"/>
                <w:numId w:val="9"/>
              </w:numPr>
              <w:tabs>
                <w:tab w:val="left" w:pos="418"/>
              </w:tabs>
              <w:spacing w:line="274" w:lineRule="exact"/>
              <w:jc w:val="both"/>
            </w:pPr>
            <w:r w:rsidRPr="00D546A1">
              <w:rPr>
                <w:rStyle w:val="21"/>
                <w:rFonts w:eastAsiaTheme="minorEastAsia"/>
              </w:rPr>
              <w:t>Духовно-нравственное</w:t>
            </w:r>
          </w:p>
          <w:p w:rsidR="00F7144F" w:rsidRPr="00D546A1" w:rsidRDefault="00F7144F" w:rsidP="00F7144F">
            <w:pPr>
              <w:widowControl w:val="0"/>
              <w:numPr>
                <w:ilvl w:val="0"/>
                <w:numId w:val="9"/>
              </w:numPr>
              <w:tabs>
                <w:tab w:val="left" w:pos="365"/>
              </w:tabs>
              <w:spacing w:line="274" w:lineRule="exact"/>
              <w:jc w:val="both"/>
            </w:pPr>
            <w:r w:rsidRPr="00D546A1">
              <w:rPr>
                <w:rStyle w:val="21"/>
                <w:rFonts w:eastAsiaTheme="minorEastAsia"/>
              </w:rPr>
              <w:t>Социальное</w:t>
            </w:r>
          </w:p>
          <w:p w:rsidR="00F7144F" w:rsidRPr="00D546A1" w:rsidRDefault="00F7144F" w:rsidP="00F7144F">
            <w:pPr>
              <w:widowControl w:val="0"/>
              <w:numPr>
                <w:ilvl w:val="0"/>
                <w:numId w:val="9"/>
              </w:numPr>
              <w:tabs>
                <w:tab w:val="left" w:pos="365"/>
              </w:tabs>
              <w:spacing w:line="274" w:lineRule="exact"/>
              <w:jc w:val="both"/>
            </w:pPr>
            <w:r w:rsidRPr="00D546A1">
              <w:rPr>
                <w:rStyle w:val="21"/>
                <w:rFonts w:eastAsiaTheme="minorEastAsia"/>
              </w:rPr>
              <w:t>Общекультурное</w:t>
            </w:r>
          </w:p>
          <w:p w:rsidR="00F7144F" w:rsidRPr="00D546A1" w:rsidRDefault="00F7144F" w:rsidP="000A1468">
            <w:pPr>
              <w:ind w:left="34"/>
              <w:rPr>
                <w:rStyle w:val="21"/>
                <w:rFonts w:eastAsiaTheme="minorEastAsia"/>
              </w:rPr>
            </w:pPr>
            <w:r w:rsidRPr="00D546A1">
              <w:rPr>
                <w:rStyle w:val="21"/>
                <w:rFonts w:eastAsiaTheme="minorEastAsia"/>
              </w:rPr>
              <w:t xml:space="preserve">3.4 </w:t>
            </w:r>
            <w:proofErr w:type="spellStart"/>
            <w:r w:rsidRPr="00D546A1">
              <w:rPr>
                <w:rStyle w:val="21"/>
                <w:rFonts w:eastAsiaTheme="minorEastAsia"/>
              </w:rPr>
              <w:t>Общеинтеллектуальное</w:t>
            </w:r>
            <w:proofErr w:type="spellEnd"/>
          </w:p>
          <w:p w:rsidR="00F7144F" w:rsidRPr="00D546A1" w:rsidRDefault="00F7144F" w:rsidP="000A1468">
            <w:pPr>
              <w:ind w:left="34"/>
            </w:pPr>
            <w:r w:rsidRPr="00D546A1">
              <w:rPr>
                <w:rStyle w:val="21"/>
                <w:rFonts w:eastAsiaTheme="minorEastAsia"/>
              </w:rPr>
              <w:t>3.5. Спортивн</w:t>
            </w:r>
            <w:proofErr w:type="gramStart"/>
            <w:r w:rsidRPr="00D546A1">
              <w:rPr>
                <w:rStyle w:val="21"/>
                <w:rFonts w:eastAsiaTheme="minorEastAsia"/>
              </w:rPr>
              <w:t>о-</w:t>
            </w:r>
            <w:proofErr w:type="gramEnd"/>
            <w:r w:rsidRPr="00D546A1">
              <w:rPr>
                <w:rStyle w:val="21"/>
                <w:rFonts w:eastAsiaTheme="minorEastAsia"/>
              </w:rPr>
              <w:t xml:space="preserve"> оздоровительное</w:t>
            </w:r>
          </w:p>
        </w:tc>
      </w:tr>
      <w:tr w:rsidR="00F7144F" w:rsidRPr="00D546A1" w:rsidTr="000A1468">
        <w:tc>
          <w:tcPr>
            <w:tcW w:w="2093" w:type="dxa"/>
          </w:tcPr>
          <w:p w:rsidR="00F7144F" w:rsidRPr="00D546A1" w:rsidRDefault="00F7144F" w:rsidP="000A1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7144F" w:rsidRPr="00D546A1" w:rsidRDefault="00F7144F" w:rsidP="000A1468">
            <w:pPr>
              <w:spacing w:line="240" w:lineRule="exact"/>
            </w:pPr>
            <w:r w:rsidRPr="00D546A1">
              <w:rPr>
                <w:rStyle w:val="21"/>
                <w:rFonts w:eastAsiaTheme="minorEastAsia"/>
              </w:rPr>
              <w:t>Ресурсный</w:t>
            </w:r>
          </w:p>
        </w:tc>
        <w:tc>
          <w:tcPr>
            <w:tcW w:w="4305" w:type="dxa"/>
            <w:vAlign w:val="bottom"/>
          </w:tcPr>
          <w:p w:rsidR="00F7144F" w:rsidRPr="00D546A1" w:rsidRDefault="00F7144F" w:rsidP="000A1468">
            <w:r w:rsidRPr="00D546A1">
              <w:rPr>
                <w:rStyle w:val="21"/>
                <w:rFonts w:eastAsiaTheme="minorEastAsia"/>
              </w:rPr>
              <w:t>4.Условия реализации программы:</w:t>
            </w:r>
          </w:p>
          <w:p w:rsidR="00F7144F" w:rsidRPr="00D546A1" w:rsidRDefault="00F7144F" w:rsidP="00F7144F">
            <w:pPr>
              <w:widowControl w:val="0"/>
              <w:numPr>
                <w:ilvl w:val="0"/>
                <w:numId w:val="10"/>
              </w:numPr>
              <w:tabs>
                <w:tab w:val="left" w:pos="427"/>
              </w:tabs>
              <w:spacing w:line="274" w:lineRule="exact"/>
              <w:jc w:val="both"/>
            </w:pPr>
            <w:r w:rsidRPr="00D546A1">
              <w:rPr>
                <w:rStyle w:val="21"/>
                <w:rFonts w:eastAsiaTheme="minorEastAsia"/>
              </w:rPr>
              <w:t>Организационные</w:t>
            </w:r>
          </w:p>
          <w:p w:rsidR="00F7144F" w:rsidRPr="00D546A1" w:rsidRDefault="00F7144F" w:rsidP="00F7144F">
            <w:pPr>
              <w:widowControl w:val="0"/>
              <w:numPr>
                <w:ilvl w:val="1"/>
                <w:numId w:val="11"/>
              </w:numPr>
              <w:tabs>
                <w:tab w:val="left" w:pos="725"/>
              </w:tabs>
              <w:spacing w:line="274" w:lineRule="exact"/>
              <w:rPr>
                <w:rStyle w:val="21"/>
                <w:rFonts w:eastAsiaTheme="minorEastAsia"/>
              </w:rPr>
            </w:pPr>
            <w:r w:rsidRPr="00D546A1">
              <w:rPr>
                <w:rStyle w:val="21"/>
                <w:rFonts w:eastAsiaTheme="minorEastAsia"/>
              </w:rPr>
              <w:t>Кадровые</w:t>
            </w:r>
          </w:p>
          <w:p w:rsidR="00F7144F" w:rsidRPr="00D546A1" w:rsidRDefault="00F7144F" w:rsidP="00F7144F">
            <w:pPr>
              <w:widowControl w:val="0"/>
              <w:numPr>
                <w:ilvl w:val="1"/>
                <w:numId w:val="11"/>
              </w:numPr>
              <w:tabs>
                <w:tab w:val="left" w:pos="725"/>
              </w:tabs>
              <w:spacing w:line="274" w:lineRule="exact"/>
              <w:rPr>
                <w:rStyle w:val="21"/>
                <w:rFonts w:eastAsiaTheme="minorEastAsia"/>
              </w:rPr>
            </w:pPr>
            <w:r w:rsidRPr="00D546A1">
              <w:rPr>
                <w:rStyle w:val="21"/>
                <w:rFonts w:eastAsiaTheme="minorEastAsia"/>
              </w:rPr>
              <w:t>Научно-методические</w:t>
            </w:r>
          </w:p>
          <w:p w:rsidR="00F7144F" w:rsidRPr="00D546A1" w:rsidRDefault="00F7144F" w:rsidP="00F7144F">
            <w:pPr>
              <w:widowControl w:val="0"/>
              <w:numPr>
                <w:ilvl w:val="1"/>
                <w:numId w:val="11"/>
              </w:numPr>
              <w:tabs>
                <w:tab w:val="left" w:pos="725"/>
              </w:tabs>
              <w:spacing w:line="274" w:lineRule="exact"/>
            </w:pPr>
            <w:r w:rsidRPr="00D546A1">
              <w:rPr>
                <w:rStyle w:val="21"/>
                <w:rFonts w:eastAsiaTheme="minorEastAsia"/>
              </w:rPr>
              <w:t>Психологические</w:t>
            </w:r>
          </w:p>
        </w:tc>
      </w:tr>
      <w:tr w:rsidR="00F7144F" w:rsidRPr="00D546A1" w:rsidTr="000A1468">
        <w:tc>
          <w:tcPr>
            <w:tcW w:w="2093" w:type="dxa"/>
          </w:tcPr>
          <w:p w:rsidR="00F7144F" w:rsidRPr="00D546A1" w:rsidRDefault="00F7144F" w:rsidP="000A1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7144F" w:rsidRPr="00D546A1" w:rsidRDefault="00F7144F" w:rsidP="000A1468">
            <w:pPr>
              <w:spacing w:line="240" w:lineRule="exact"/>
            </w:pPr>
            <w:r w:rsidRPr="00D546A1">
              <w:rPr>
                <w:rStyle w:val="21"/>
                <w:rFonts w:eastAsiaTheme="minorEastAsia"/>
              </w:rPr>
              <w:t>Аналитико-прогностический</w:t>
            </w:r>
          </w:p>
        </w:tc>
        <w:tc>
          <w:tcPr>
            <w:tcW w:w="4305" w:type="dxa"/>
            <w:vAlign w:val="bottom"/>
          </w:tcPr>
          <w:p w:rsidR="00F7144F" w:rsidRPr="00D546A1" w:rsidRDefault="00F7144F" w:rsidP="000A1468">
            <w:pPr>
              <w:spacing w:line="269" w:lineRule="exact"/>
              <w:rPr>
                <w:rStyle w:val="21"/>
                <w:rFonts w:eastAsiaTheme="minorEastAsia"/>
              </w:rPr>
            </w:pPr>
            <w:r w:rsidRPr="00D546A1">
              <w:rPr>
                <w:rStyle w:val="21"/>
                <w:rFonts w:eastAsiaTheme="minorEastAsia"/>
              </w:rPr>
              <w:t xml:space="preserve">5.Мониторинг образовательного процесса </w:t>
            </w:r>
          </w:p>
          <w:p w:rsidR="00F7144F" w:rsidRPr="00D546A1" w:rsidRDefault="00F7144F" w:rsidP="000A1468">
            <w:pPr>
              <w:spacing w:line="269" w:lineRule="exact"/>
              <w:rPr>
                <w:rStyle w:val="21"/>
                <w:rFonts w:eastAsiaTheme="minorEastAsia"/>
              </w:rPr>
            </w:pPr>
            <w:r w:rsidRPr="00D546A1">
              <w:rPr>
                <w:rStyle w:val="21"/>
                <w:rFonts w:eastAsiaTheme="minorEastAsia"/>
              </w:rPr>
              <w:t>5.1.Предполагаемые результаты реализации программы</w:t>
            </w:r>
          </w:p>
          <w:p w:rsidR="00F7144F" w:rsidRPr="00D546A1" w:rsidRDefault="00F7144F" w:rsidP="000A1468">
            <w:pPr>
              <w:spacing w:line="269" w:lineRule="exact"/>
            </w:pPr>
            <w:r w:rsidRPr="00D546A1">
              <w:rPr>
                <w:rStyle w:val="21"/>
                <w:rFonts w:eastAsiaTheme="minorEastAsia"/>
              </w:rPr>
              <w:t xml:space="preserve">5.2. Способы определения результатов </w:t>
            </w:r>
            <w:r w:rsidRPr="00D546A1">
              <w:rPr>
                <w:rStyle w:val="21"/>
                <w:rFonts w:eastAsiaTheme="minorEastAsia"/>
              </w:rPr>
              <w:lastRenderedPageBreak/>
              <w:t>(инструментарий)</w:t>
            </w:r>
          </w:p>
        </w:tc>
      </w:tr>
      <w:tr w:rsidR="00F7144F" w:rsidRPr="00D546A1" w:rsidTr="000A1468">
        <w:tc>
          <w:tcPr>
            <w:tcW w:w="2093" w:type="dxa"/>
          </w:tcPr>
          <w:p w:rsidR="00F7144F" w:rsidRPr="00D546A1" w:rsidRDefault="00F7144F" w:rsidP="000A1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7144F" w:rsidRPr="00F7144F" w:rsidRDefault="00F7144F" w:rsidP="000A146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44F">
              <w:rPr>
                <w:rFonts w:ascii="Times New Roman" w:hAnsi="Times New Roman" w:cs="Times New Roman"/>
                <w:sz w:val="24"/>
                <w:szCs w:val="24"/>
              </w:rPr>
              <w:t>Функциональный (содержательный)</w:t>
            </w:r>
          </w:p>
        </w:tc>
        <w:tc>
          <w:tcPr>
            <w:tcW w:w="4305" w:type="dxa"/>
            <w:vAlign w:val="bottom"/>
          </w:tcPr>
          <w:p w:rsidR="00F7144F" w:rsidRPr="00F7144F" w:rsidRDefault="00F7144F" w:rsidP="00F7144F">
            <w:pPr>
              <w:widowControl w:val="0"/>
              <w:numPr>
                <w:ilvl w:val="0"/>
                <w:numId w:val="11"/>
              </w:num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F7144F">
              <w:rPr>
                <w:rStyle w:val="21"/>
                <w:rFonts w:eastAsiaTheme="minorEastAsia"/>
              </w:rPr>
              <w:t>Модель реализации программы</w:t>
            </w:r>
          </w:p>
          <w:p w:rsidR="00F7144F" w:rsidRPr="00F7144F" w:rsidRDefault="00F7144F" w:rsidP="000A1468">
            <w:pPr>
              <w:tabs>
                <w:tab w:val="left" w:pos="418"/>
              </w:tabs>
              <w:rPr>
                <w:rFonts w:ascii="Times New Roman" w:hAnsi="Times New Roman" w:cs="Times New Roman"/>
              </w:rPr>
            </w:pPr>
            <w:r w:rsidRPr="00F7144F">
              <w:rPr>
                <w:rStyle w:val="21"/>
                <w:rFonts w:eastAsiaTheme="minorEastAsia"/>
                <w:i/>
              </w:rPr>
              <w:t xml:space="preserve">Модуль </w:t>
            </w:r>
            <w:r w:rsidRPr="00F7144F">
              <w:rPr>
                <w:rStyle w:val="21"/>
                <w:rFonts w:eastAsiaTheme="minorEastAsia"/>
                <w:i/>
                <w:lang w:val="en-US"/>
              </w:rPr>
              <w:t>I</w:t>
            </w:r>
            <w:r w:rsidRPr="00F7144F">
              <w:rPr>
                <w:rStyle w:val="21"/>
                <w:rFonts w:eastAsiaTheme="minorEastAsia"/>
              </w:rPr>
              <w:t>. Программы внеурочной деятельности</w:t>
            </w:r>
          </w:p>
          <w:p w:rsidR="00F7144F" w:rsidRPr="00F7144F" w:rsidRDefault="00F7144F" w:rsidP="000A1468">
            <w:pPr>
              <w:tabs>
                <w:tab w:val="left" w:pos="422"/>
              </w:tabs>
              <w:rPr>
                <w:rFonts w:ascii="Times New Roman" w:hAnsi="Times New Roman" w:cs="Times New Roman"/>
              </w:rPr>
            </w:pPr>
            <w:r w:rsidRPr="00F7144F">
              <w:rPr>
                <w:rStyle w:val="21"/>
                <w:rFonts w:eastAsiaTheme="minorEastAsia"/>
                <w:i/>
              </w:rPr>
              <w:t xml:space="preserve">Модуль </w:t>
            </w:r>
            <w:r w:rsidRPr="00F7144F">
              <w:rPr>
                <w:rStyle w:val="21"/>
                <w:rFonts w:eastAsiaTheme="minorEastAsia"/>
                <w:i/>
                <w:lang w:val="en-US"/>
              </w:rPr>
              <w:t>II</w:t>
            </w:r>
            <w:r w:rsidRPr="00F7144F">
              <w:rPr>
                <w:rStyle w:val="21"/>
                <w:rFonts w:eastAsiaTheme="minorEastAsia"/>
                <w:i/>
              </w:rPr>
              <w:t>.</w:t>
            </w:r>
            <w:r w:rsidRPr="00F7144F">
              <w:rPr>
                <w:rStyle w:val="21"/>
                <w:rFonts w:eastAsiaTheme="minorEastAsia"/>
              </w:rPr>
              <w:t xml:space="preserve"> Дополнительные образовательные программы</w:t>
            </w:r>
          </w:p>
          <w:p w:rsidR="00F7144F" w:rsidRPr="00D546A1" w:rsidRDefault="00F7144F" w:rsidP="000A1468">
            <w:pPr>
              <w:tabs>
                <w:tab w:val="left" w:pos="422"/>
              </w:tabs>
            </w:pPr>
            <w:r w:rsidRPr="00F7144F">
              <w:rPr>
                <w:rFonts w:ascii="Times New Roman" w:hAnsi="Times New Roman" w:cs="Times New Roman"/>
                <w:i/>
              </w:rPr>
              <w:t xml:space="preserve">Модуль </w:t>
            </w:r>
            <w:r w:rsidRPr="00F7144F">
              <w:rPr>
                <w:rFonts w:ascii="Times New Roman" w:hAnsi="Times New Roman" w:cs="Times New Roman"/>
                <w:i/>
                <w:lang w:val="en-US"/>
              </w:rPr>
              <w:t>III</w:t>
            </w:r>
            <w:r w:rsidRPr="00F7144F">
              <w:rPr>
                <w:rFonts w:ascii="Times New Roman" w:hAnsi="Times New Roman" w:cs="Times New Roman"/>
                <w:i/>
              </w:rPr>
              <w:t xml:space="preserve">. </w:t>
            </w:r>
            <w:r w:rsidRPr="00F7144F">
              <w:rPr>
                <w:rFonts w:ascii="Times New Roman" w:hAnsi="Times New Roman" w:cs="Times New Roman"/>
              </w:rPr>
              <w:t>Программы ДОО. Культурные и социальные практики.</w:t>
            </w:r>
          </w:p>
        </w:tc>
      </w:tr>
      <w:tr w:rsidR="00F7144F" w:rsidRPr="00D546A1" w:rsidTr="001235FE">
        <w:tc>
          <w:tcPr>
            <w:tcW w:w="9800" w:type="dxa"/>
            <w:gridSpan w:val="3"/>
          </w:tcPr>
          <w:p w:rsidR="00F7144F" w:rsidRPr="00D546A1" w:rsidRDefault="00F7144F" w:rsidP="00F7144F">
            <w:pPr>
              <w:widowControl w:val="0"/>
              <w:tabs>
                <w:tab w:val="left" w:pos="648"/>
                <w:tab w:val="left" w:pos="782"/>
              </w:tabs>
              <w:spacing w:line="274" w:lineRule="exact"/>
              <w:ind w:left="459"/>
              <w:jc w:val="both"/>
            </w:pPr>
            <w:r w:rsidRPr="00D546A1">
              <w:rPr>
                <w:rStyle w:val="20"/>
                <w:rFonts w:eastAsiaTheme="majorEastAsia"/>
              </w:rPr>
              <w:t>Нормативно-концептуальные основы программы</w:t>
            </w:r>
          </w:p>
        </w:tc>
      </w:tr>
    </w:tbl>
    <w:p w:rsidR="0048450B" w:rsidRPr="00F7144F" w:rsidRDefault="0048450B" w:rsidP="00F71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B81" w:rsidRPr="000F34CF" w:rsidRDefault="000F34CF" w:rsidP="000F34C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 («химию</w:t>
      </w:r>
      <w:r w:rsidR="006A1B81" w:rsidRPr="000F34CF">
        <w:rPr>
          <w:rFonts w:ascii="Times New Roman" w:hAnsi="Times New Roman" w:cs="Times New Roman"/>
          <w:sz w:val="28"/>
          <w:szCs w:val="28"/>
        </w:rPr>
        <w:t>») программного планирования внеурочной деятельности учащихся,</w:t>
      </w:r>
      <w:r>
        <w:rPr>
          <w:rFonts w:ascii="Times New Roman" w:hAnsi="Times New Roman" w:cs="Times New Roman"/>
          <w:sz w:val="28"/>
          <w:szCs w:val="28"/>
        </w:rPr>
        <w:t xml:space="preserve"> которая   предусматривает следующие этапы работы</w:t>
      </w:r>
      <w:r w:rsidR="006A1B81" w:rsidRPr="000F34CF">
        <w:rPr>
          <w:rFonts w:ascii="Times New Roman" w:hAnsi="Times New Roman" w:cs="Times New Roman"/>
          <w:sz w:val="28"/>
          <w:szCs w:val="28"/>
        </w:rPr>
        <w:t>:</w:t>
      </w:r>
    </w:p>
    <w:p w:rsidR="006A1B81" w:rsidRDefault="006A1B81" w:rsidP="006A1B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матрицы внеурочной деятельности – «</w:t>
      </w:r>
      <w:r w:rsidR="00D47F86">
        <w:rPr>
          <w:rFonts w:ascii="Times New Roman" w:hAnsi="Times New Roman" w:cs="Times New Roman"/>
          <w:sz w:val="28"/>
          <w:szCs w:val="28"/>
        </w:rPr>
        <w:t>периодической</w:t>
      </w:r>
      <w:r>
        <w:rPr>
          <w:rFonts w:ascii="Times New Roman" w:hAnsi="Times New Roman" w:cs="Times New Roman"/>
          <w:sz w:val="28"/>
          <w:szCs w:val="28"/>
        </w:rPr>
        <w:t xml:space="preserve"> системы внеурочных элементов»</w:t>
      </w:r>
      <w:r w:rsidR="000F34CF">
        <w:rPr>
          <w:rFonts w:ascii="Times New Roman" w:hAnsi="Times New Roman" w:cs="Times New Roman"/>
          <w:sz w:val="28"/>
          <w:szCs w:val="28"/>
        </w:rPr>
        <w:t xml:space="preserve"> - это мы уже сделали при помощи упражнения «Банка»</w:t>
      </w:r>
    </w:p>
    <w:p w:rsidR="00D47F86" w:rsidRDefault="00D47F86" w:rsidP="006A1B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элементов внеурочной </w:t>
      </w:r>
      <w:r w:rsidR="000F34CF">
        <w:rPr>
          <w:rFonts w:ascii="Times New Roman" w:hAnsi="Times New Roman" w:cs="Times New Roman"/>
          <w:sz w:val="28"/>
          <w:szCs w:val="28"/>
        </w:rPr>
        <w:t xml:space="preserve">деятельности (модульных </w:t>
      </w:r>
      <w:proofErr w:type="spellStart"/>
      <w:r w:rsidR="000F34CF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0F34C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форм работы)</w:t>
      </w:r>
    </w:p>
    <w:p w:rsidR="00D47F86" w:rsidRDefault="00D47F86" w:rsidP="006A1B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базы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модульных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</w:p>
    <w:p w:rsidR="00D47F86" w:rsidRDefault="00D47F86" w:rsidP="006A1B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проектов по базе модульных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E56230">
        <w:rPr>
          <w:rFonts w:ascii="Times New Roman" w:hAnsi="Times New Roman" w:cs="Times New Roman"/>
          <w:sz w:val="28"/>
          <w:szCs w:val="28"/>
        </w:rPr>
        <w:t>.</w:t>
      </w:r>
    </w:p>
    <w:p w:rsidR="000F34CF" w:rsidRDefault="000F34CF" w:rsidP="000F3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чем приступит к работе, мы должны четко понимать, чем отличаются главные механизмы развития личности учащихся, которые заложены в основу программы.</w:t>
      </w:r>
    </w:p>
    <w:p w:rsidR="000F34CF" w:rsidRDefault="000F34CF" w:rsidP="000F3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на сегодняшний день в каждой школе есть </w:t>
      </w:r>
      <w:r w:rsidR="00350032">
        <w:rPr>
          <w:rFonts w:ascii="Times New Roman" w:hAnsi="Times New Roman" w:cs="Times New Roman"/>
          <w:sz w:val="28"/>
          <w:szCs w:val="28"/>
        </w:rPr>
        <w:t>внеурочная деятельность, предусмотренная введением ФГОС и обязательная для каждого учащегося,  дополнительное образование – кружки, секции, клубы различной направленности и детские объединения, в которых учащиеся занимаются в соответствии со своими желаниями и способностями.  Так вот, необходимо учитывать при разработке программы, что</w:t>
      </w:r>
    </w:p>
    <w:p w:rsidR="00350032" w:rsidRDefault="00350032" w:rsidP="0035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3"/>
        <w:gridCol w:w="3494"/>
        <w:gridCol w:w="3494"/>
      </w:tblGrid>
      <w:tr w:rsidR="00350032" w:rsidTr="00F76F59">
        <w:tc>
          <w:tcPr>
            <w:tcW w:w="4928" w:type="dxa"/>
          </w:tcPr>
          <w:p w:rsidR="00350032" w:rsidRDefault="00350032" w:rsidP="00F7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</w:t>
            </w:r>
            <w:r w:rsidRPr="00AA6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50032" w:rsidRDefault="00350032" w:rsidP="00F7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8A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50032" w:rsidRDefault="00350032" w:rsidP="00F7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93F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программы и </w:t>
            </w:r>
            <w:r w:rsidRPr="00C93F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направления развития личности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50032" w:rsidRDefault="00350032" w:rsidP="00F76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50032" w:rsidRPr="00C93F12" w:rsidRDefault="00350032" w:rsidP="00F7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C93F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(название)</w:t>
            </w:r>
          </w:p>
        </w:tc>
        <w:tc>
          <w:tcPr>
            <w:tcW w:w="4929" w:type="dxa"/>
          </w:tcPr>
          <w:p w:rsidR="00350032" w:rsidRDefault="00350032" w:rsidP="00F7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Досуговая программа</w:t>
            </w:r>
          </w:p>
          <w:p w:rsidR="00350032" w:rsidRPr="00707731" w:rsidRDefault="00350032" w:rsidP="00F7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(название)</w:t>
            </w:r>
          </w:p>
        </w:tc>
      </w:tr>
      <w:tr w:rsidR="00350032" w:rsidTr="00F76F59">
        <w:tc>
          <w:tcPr>
            <w:tcW w:w="4928" w:type="dxa"/>
          </w:tcPr>
          <w:p w:rsidR="00350032" w:rsidRDefault="00350032" w:rsidP="00F76F59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</w:t>
            </w:r>
            <w:r w:rsidRPr="00AA6F8A">
              <w:rPr>
                <w:rFonts w:ascii="Times New Roman" w:hAnsi="Times New Roman" w:cs="Times New Roman"/>
                <w:sz w:val="28"/>
                <w:szCs w:val="28"/>
              </w:rPr>
              <w:t>тся частью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цели и результаты определены в стандарте</w:t>
            </w:r>
          </w:p>
        </w:tc>
        <w:tc>
          <w:tcPr>
            <w:tcW w:w="4929" w:type="dxa"/>
          </w:tcPr>
          <w:p w:rsidR="00350032" w:rsidRDefault="00350032" w:rsidP="00F76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Нестандартизированная</w:t>
            </w:r>
            <w:proofErr w:type="spellEnd"/>
          </w:p>
        </w:tc>
        <w:tc>
          <w:tcPr>
            <w:tcW w:w="4929" w:type="dxa"/>
          </w:tcPr>
          <w:p w:rsidR="00350032" w:rsidRDefault="00350032" w:rsidP="00F76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Нестандартизированная</w:t>
            </w:r>
            <w:proofErr w:type="spellEnd"/>
          </w:p>
        </w:tc>
      </w:tr>
    </w:tbl>
    <w:p w:rsidR="00350032" w:rsidRDefault="00350032" w:rsidP="000F3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6230" w:rsidRDefault="00350032" w:rsidP="00E562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вас в блокнотах эти различия описаны наиболее подробно</w:t>
      </w:r>
    </w:p>
    <w:p w:rsidR="00350032" w:rsidRDefault="00350032" w:rsidP="00E562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230" w:rsidRDefault="00E56230" w:rsidP="00E562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350032" w:rsidRDefault="00350032" w:rsidP="00E562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Итак, мы создали матрицу будущей программы, а теперь нам необходимо наполнить ее с</w:t>
      </w:r>
      <w:r w:rsidR="00260EAC">
        <w:rPr>
          <w:rFonts w:ascii="Times New Roman" w:hAnsi="Times New Roman" w:cs="Times New Roman"/>
          <w:b/>
          <w:sz w:val="28"/>
          <w:szCs w:val="28"/>
        </w:rPr>
        <w:t>одержанием. Для этого вам надо:</w:t>
      </w:r>
    </w:p>
    <w:p w:rsidR="00E56230" w:rsidRDefault="00D97AC2" w:rsidP="00E562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Выбрать </w:t>
      </w:r>
      <w:r w:rsidR="00E56230">
        <w:rPr>
          <w:rFonts w:ascii="Times New Roman" w:hAnsi="Times New Roman" w:cs="Times New Roman"/>
          <w:b/>
          <w:sz w:val="28"/>
          <w:szCs w:val="28"/>
        </w:rPr>
        <w:t xml:space="preserve"> модератора</w:t>
      </w:r>
    </w:p>
    <w:p w:rsidR="00E56230" w:rsidRDefault="00E56230" w:rsidP="00E562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Делегирование полномочий</w:t>
      </w:r>
      <w:r w:rsidR="005B61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разделение </w:t>
      </w:r>
      <w:r w:rsidR="00D97AC2">
        <w:rPr>
          <w:rFonts w:ascii="Times New Roman" w:hAnsi="Times New Roman" w:cs="Times New Roman"/>
          <w:b/>
          <w:sz w:val="28"/>
          <w:szCs w:val="28"/>
        </w:rPr>
        <w:t xml:space="preserve">участников за каждым столом </w:t>
      </w:r>
      <w:r>
        <w:rPr>
          <w:rFonts w:ascii="Times New Roman" w:hAnsi="Times New Roman" w:cs="Times New Roman"/>
          <w:b/>
          <w:sz w:val="28"/>
          <w:szCs w:val="28"/>
        </w:rPr>
        <w:t>на 3 группы (</w:t>
      </w:r>
      <w:r w:rsidR="005B61E9">
        <w:rPr>
          <w:rFonts w:ascii="Times New Roman" w:hAnsi="Times New Roman" w:cs="Times New Roman"/>
          <w:b/>
          <w:sz w:val="28"/>
          <w:szCs w:val="28"/>
        </w:rPr>
        <w:t>внеурочная деятельность, доп. образование, ДОО)</w:t>
      </w:r>
      <w:r w:rsidR="00260EAC">
        <w:rPr>
          <w:rFonts w:ascii="Times New Roman" w:hAnsi="Times New Roman" w:cs="Times New Roman"/>
          <w:b/>
          <w:sz w:val="28"/>
          <w:szCs w:val="28"/>
        </w:rPr>
        <w:t xml:space="preserve"> и зат</w:t>
      </w:r>
      <w:r w:rsidR="00D97AC2">
        <w:rPr>
          <w:rFonts w:ascii="Times New Roman" w:hAnsi="Times New Roman" w:cs="Times New Roman"/>
          <w:b/>
          <w:sz w:val="28"/>
          <w:szCs w:val="28"/>
        </w:rPr>
        <w:t xml:space="preserve">ем каждая </w:t>
      </w:r>
      <w:proofErr w:type="spellStart"/>
      <w:r w:rsidR="00D97AC2">
        <w:rPr>
          <w:rFonts w:ascii="Times New Roman" w:hAnsi="Times New Roman" w:cs="Times New Roman"/>
          <w:b/>
          <w:sz w:val="28"/>
          <w:szCs w:val="28"/>
        </w:rPr>
        <w:t>микрогруппа</w:t>
      </w:r>
      <w:proofErr w:type="spellEnd"/>
      <w:r w:rsidR="00D97AC2">
        <w:rPr>
          <w:rFonts w:ascii="Times New Roman" w:hAnsi="Times New Roman" w:cs="Times New Roman"/>
          <w:b/>
          <w:sz w:val="28"/>
          <w:szCs w:val="28"/>
        </w:rPr>
        <w:t xml:space="preserve"> займется созданием модуля программы</w:t>
      </w:r>
      <w:bookmarkStart w:id="0" w:name="_GoBack"/>
      <w:bookmarkEnd w:id="0"/>
    </w:p>
    <w:p w:rsidR="00E56230" w:rsidRDefault="005B61E9" w:rsidP="00E562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модуля программы</w:t>
      </w:r>
    </w:p>
    <w:p w:rsidR="00260EAC" w:rsidRDefault="00260EAC" w:rsidP="00260EAC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Необходимо учитывать, что внеурочная деятельность предусматривает результаты 3 уровней.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470"/>
        <w:gridCol w:w="1104"/>
        <w:gridCol w:w="1925"/>
        <w:gridCol w:w="1703"/>
      </w:tblGrid>
      <w:tr w:rsidR="00260EAC" w:rsidRPr="00260EAC" w:rsidTr="00F7144F">
        <w:tc>
          <w:tcPr>
            <w:tcW w:w="9463" w:type="dxa"/>
            <w:gridSpan w:val="5"/>
          </w:tcPr>
          <w:p w:rsidR="005B61E9" w:rsidRPr="00260EAC" w:rsidRDefault="005B61E9" w:rsidP="005B61E9">
            <w:pPr>
              <w:pStyle w:val="a3"/>
              <w:tabs>
                <w:tab w:val="left" w:pos="6203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Внеурочная деятельность</w:t>
            </w:r>
            <w:r w:rsidRPr="00260EA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B61E9" w:rsidRPr="00260EAC" w:rsidRDefault="005B61E9" w:rsidP="005B61E9">
            <w:pPr>
              <w:pStyle w:val="a3"/>
              <w:tabs>
                <w:tab w:val="left" w:pos="6203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0EAC" w:rsidRPr="00260EAC" w:rsidTr="00D10172">
        <w:tc>
          <w:tcPr>
            <w:tcW w:w="4731" w:type="dxa"/>
            <w:gridSpan w:val="2"/>
          </w:tcPr>
          <w:p w:rsidR="00A16432" w:rsidRPr="00260EAC" w:rsidRDefault="00A16432" w:rsidP="005B61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EA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- оздоровительное направление</w:t>
            </w:r>
          </w:p>
        </w:tc>
        <w:tc>
          <w:tcPr>
            <w:tcW w:w="4732" w:type="dxa"/>
            <w:gridSpan w:val="3"/>
          </w:tcPr>
          <w:p w:rsidR="00A16432" w:rsidRPr="00260EAC" w:rsidRDefault="00A16432" w:rsidP="005B61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EAC">
              <w:rPr>
                <w:rFonts w:ascii="Times New Roman" w:hAnsi="Times New Roman" w:cs="Times New Roman"/>
                <w:b/>
                <w:sz w:val="28"/>
                <w:szCs w:val="28"/>
              </w:rPr>
              <w:t>Цель направления</w:t>
            </w:r>
          </w:p>
        </w:tc>
      </w:tr>
      <w:tr w:rsidR="00260EAC" w:rsidRPr="00260EAC" w:rsidTr="00A16432">
        <w:trPr>
          <w:trHeight w:val="443"/>
        </w:trPr>
        <w:tc>
          <w:tcPr>
            <w:tcW w:w="3261" w:type="dxa"/>
          </w:tcPr>
          <w:p w:rsidR="00A16432" w:rsidRPr="00260EAC" w:rsidRDefault="00A16432" w:rsidP="00A164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EA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A16432" w:rsidRPr="00260EAC" w:rsidRDefault="00A16432" w:rsidP="00A164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EAC">
              <w:rPr>
                <w:rFonts w:ascii="Times New Roman" w:hAnsi="Times New Roman" w:cs="Times New Roman"/>
                <w:b/>
                <w:sz w:val="28"/>
                <w:szCs w:val="28"/>
              </w:rPr>
              <w:t>модуля</w:t>
            </w:r>
          </w:p>
          <w:p w:rsidR="00A16432" w:rsidRPr="00260EAC" w:rsidRDefault="00A16432" w:rsidP="00A164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4" w:type="dxa"/>
            <w:gridSpan w:val="2"/>
          </w:tcPr>
          <w:p w:rsidR="00A16432" w:rsidRPr="00260EAC" w:rsidRDefault="00A16432" w:rsidP="00EE39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6432" w:rsidRPr="00260EAC" w:rsidRDefault="00A16432" w:rsidP="00A164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EAC">
              <w:rPr>
                <w:rFonts w:ascii="Times New Roman" w:hAnsi="Times New Roman" w:cs="Times New Roman"/>
                <w:b/>
                <w:sz w:val="28"/>
                <w:szCs w:val="28"/>
              </w:rPr>
              <w:t>Модуль (программа)</w:t>
            </w:r>
          </w:p>
        </w:tc>
        <w:tc>
          <w:tcPr>
            <w:tcW w:w="1925" w:type="dxa"/>
            <w:vMerge w:val="restart"/>
          </w:tcPr>
          <w:p w:rsidR="00A16432" w:rsidRPr="00260EAC" w:rsidRDefault="00A16432" w:rsidP="00133BD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EA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воспитания</w:t>
            </w:r>
          </w:p>
        </w:tc>
        <w:tc>
          <w:tcPr>
            <w:tcW w:w="1703" w:type="dxa"/>
          </w:tcPr>
          <w:p w:rsidR="00A16432" w:rsidRPr="00260EAC" w:rsidRDefault="00A16432" w:rsidP="005B61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EA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1 уровня</w:t>
            </w:r>
          </w:p>
        </w:tc>
      </w:tr>
      <w:tr w:rsidR="00260EAC" w:rsidRPr="00260EAC" w:rsidTr="00A16432">
        <w:trPr>
          <w:trHeight w:val="443"/>
        </w:trPr>
        <w:tc>
          <w:tcPr>
            <w:tcW w:w="3261" w:type="dxa"/>
            <w:vMerge w:val="restart"/>
          </w:tcPr>
          <w:p w:rsidR="00260EAC" w:rsidRPr="00260EAC" w:rsidRDefault="00260EAC" w:rsidP="00A164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EAC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574" w:type="dxa"/>
            <w:gridSpan w:val="2"/>
            <w:vMerge w:val="restart"/>
          </w:tcPr>
          <w:p w:rsidR="00260EAC" w:rsidRPr="00260EAC" w:rsidRDefault="00260EAC" w:rsidP="005B61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Формы </w:t>
            </w:r>
          </w:p>
        </w:tc>
        <w:tc>
          <w:tcPr>
            <w:tcW w:w="1925" w:type="dxa"/>
            <w:vMerge/>
          </w:tcPr>
          <w:p w:rsidR="00260EAC" w:rsidRPr="00260EAC" w:rsidRDefault="00260EAC" w:rsidP="00133BD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260EAC" w:rsidRPr="00260EAC" w:rsidRDefault="00260EAC" w:rsidP="00BD284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EA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2 уровня</w:t>
            </w:r>
          </w:p>
        </w:tc>
      </w:tr>
      <w:tr w:rsidR="00260EAC" w:rsidRPr="00260EAC" w:rsidTr="00A16432">
        <w:trPr>
          <w:trHeight w:val="297"/>
        </w:trPr>
        <w:tc>
          <w:tcPr>
            <w:tcW w:w="3261" w:type="dxa"/>
            <w:vMerge/>
          </w:tcPr>
          <w:p w:rsidR="00260EAC" w:rsidRPr="00260EAC" w:rsidRDefault="00260EAC" w:rsidP="005B61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vMerge/>
          </w:tcPr>
          <w:p w:rsidR="00260EAC" w:rsidRPr="00260EAC" w:rsidRDefault="00260EAC" w:rsidP="005B61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:rsidR="00260EAC" w:rsidRPr="00260EAC" w:rsidRDefault="00260EAC" w:rsidP="005B61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EA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3" w:type="dxa"/>
          </w:tcPr>
          <w:p w:rsidR="00260EAC" w:rsidRPr="00260EAC" w:rsidRDefault="00260EAC" w:rsidP="005B61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EA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3 уровня</w:t>
            </w:r>
          </w:p>
        </w:tc>
      </w:tr>
    </w:tbl>
    <w:p w:rsidR="005B61E9" w:rsidRDefault="00133BD9" w:rsidP="00133B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модератором своего блока модулей</w:t>
      </w:r>
    </w:p>
    <w:p w:rsidR="003E14F7" w:rsidRDefault="003E14F7" w:rsidP="00133BD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коллеги, собрав все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мы легко сконструируем модульную программу. </w:t>
      </w:r>
    </w:p>
    <w:p w:rsidR="003E14F7" w:rsidRDefault="003E14F7" w:rsidP="00133BD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(модули выстраиваются на доске)</w:t>
      </w:r>
    </w:p>
    <w:p w:rsidR="003E18F6" w:rsidRPr="003E18F6" w:rsidRDefault="003E18F6" w:rsidP="00133BD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8F6">
        <w:rPr>
          <w:rStyle w:val="21"/>
          <w:rFonts w:eastAsiaTheme="minorEastAsia"/>
          <w:b/>
          <w:sz w:val="28"/>
          <w:szCs w:val="28"/>
        </w:rPr>
        <w:t>Способы определения результатов (инструментарий)- система диагностики</w:t>
      </w:r>
      <w:r>
        <w:rPr>
          <w:rStyle w:val="21"/>
          <w:rFonts w:eastAsiaTheme="minorEastAsia"/>
          <w:b/>
          <w:sz w:val="28"/>
          <w:szCs w:val="28"/>
        </w:rPr>
        <w:t xml:space="preserve"> – представлена у нас на сайте, при желании вы можете воспользоваться этими материалами.</w:t>
      </w:r>
    </w:p>
    <w:p w:rsidR="003E18F6" w:rsidRDefault="003E18F6" w:rsidP="00133BD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E18F6" w:rsidRDefault="003E18F6" w:rsidP="00133BD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E14F7" w:rsidRPr="00FA25C0" w:rsidRDefault="003E14F7" w:rsidP="00133BD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A25C0">
        <w:rPr>
          <w:rFonts w:ascii="Times New Roman" w:hAnsi="Times New Roman" w:cs="Times New Roman"/>
          <w:sz w:val="28"/>
          <w:szCs w:val="28"/>
        </w:rPr>
        <w:t>Таки</w:t>
      </w:r>
      <w:r w:rsidR="003E18F6">
        <w:rPr>
          <w:rFonts w:ascii="Times New Roman" w:hAnsi="Times New Roman" w:cs="Times New Roman"/>
          <w:sz w:val="28"/>
          <w:szCs w:val="28"/>
        </w:rPr>
        <w:t>м</w:t>
      </w:r>
      <w:r w:rsidRPr="00FA25C0">
        <w:rPr>
          <w:rFonts w:ascii="Times New Roman" w:hAnsi="Times New Roman" w:cs="Times New Roman"/>
          <w:sz w:val="28"/>
          <w:szCs w:val="28"/>
        </w:rPr>
        <w:t xml:space="preserve"> образом, предложенная программа будет:</w:t>
      </w:r>
    </w:p>
    <w:p w:rsidR="00133BD9" w:rsidRPr="00FA25C0" w:rsidRDefault="004D6E5B" w:rsidP="003E14F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5C0">
        <w:rPr>
          <w:rFonts w:ascii="Times New Roman" w:hAnsi="Times New Roman" w:cs="Times New Roman"/>
          <w:sz w:val="28"/>
          <w:szCs w:val="28"/>
        </w:rPr>
        <w:t>С</w:t>
      </w:r>
      <w:r w:rsidR="003E14F7" w:rsidRPr="00FA25C0">
        <w:rPr>
          <w:rFonts w:ascii="Times New Roman" w:hAnsi="Times New Roman" w:cs="Times New Roman"/>
          <w:sz w:val="28"/>
          <w:szCs w:val="28"/>
        </w:rPr>
        <w:t>оо</w:t>
      </w:r>
      <w:r w:rsidRPr="00FA25C0">
        <w:rPr>
          <w:rFonts w:ascii="Times New Roman" w:hAnsi="Times New Roman" w:cs="Times New Roman"/>
          <w:sz w:val="28"/>
          <w:szCs w:val="28"/>
        </w:rPr>
        <w:t>тветствовать всем требованиям ФГОС</w:t>
      </w:r>
    </w:p>
    <w:p w:rsidR="004D6E5B" w:rsidRPr="00FA25C0" w:rsidRDefault="00FA25C0" w:rsidP="003E14F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5C0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FA25C0">
        <w:rPr>
          <w:rFonts w:ascii="Times New Roman" w:hAnsi="Times New Roman" w:cs="Times New Roman"/>
          <w:sz w:val="28"/>
          <w:szCs w:val="28"/>
        </w:rPr>
        <w:t xml:space="preserve"> на уровневый результат</w:t>
      </w:r>
    </w:p>
    <w:p w:rsidR="00FA25C0" w:rsidRPr="00FA25C0" w:rsidRDefault="00FA25C0" w:rsidP="003E14F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5C0">
        <w:rPr>
          <w:rFonts w:ascii="Times New Roman" w:hAnsi="Times New Roman" w:cs="Times New Roman"/>
          <w:sz w:val="28"/>
          <w:szCs w:val="28"/>
        </w:rPr>
        <w:t>Выдержана</w:t>
      </w:r>
      <w:proofErr w:type="gramEnd"/>
      <w:r w:rsidRPr="00FA25C0">
        <w:rPr>
          <w:rFonts w:ascii="Times New Roman" w:hAnsi="Times New Roman" w:cs="Times New Roman"/>
          <w:sz w:val="28"/>
          <w:szCs w:val="28"/>
        </w:rPr>
        <w:t xml:space="preserve"> и понятна по часовой нагрузке</w:t>
      </w:r>
    </w:p>
    <w:p w:rsidR="00FA25C0" w:rsidRPr="00FA25C0" w:rsidRDefault="00FA25C0" w:rsidP="003E14F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5C0">
        <w:rPr>
          <w:rFonts w:ascii="Times New Roman" w:hAnsi="Times New Roman" w:cs="Times New Roman"/>
          <w:sz w:val="28"/>
          <w:szCs w:val="28"/>
        </w:rPr>
        <w:t>Легко трансформируется в любое большое школьное мероприятие</w:t>
      </w:r>
    </w:p>
    <w:p w:rsidR="00260EAC" w:rsidRDefault="00FA25C0" w:rsidP="00260E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5C0">
        <w:rPr>
          <w:rFonts w:ascii="Times New Roman" w:hAnsi="Times New Roman" w:cs="Times New Roman"/>
          <w:sz w:val="28"/>
          <w:szCs w:val="28"/>
        </w:rPr>
        <w:t>Такая форма программирования воспитательного процесса поможет в составлении индивидуального маршр</w:t>
      </w:r>
      <w:r w:rsidR="00260EAC">
        <w:rPr>
          <w:rFonts w:ascii="Times New Roman" w:hAnsi="Times New Roman" w:cs="Times New Roman"/>
          <w:sz w:val="28"/>
          <w:szCs w:val="28"/>
        </w:rPr>
        <w:t>ута  развития каждого учащегося.</w:t>
      </w:r>
    </w:p>
    <w:p w:rsidR="00260EAC" w:rsidRDefault="00260EAC" w:rsidP="00260EAC">
      <w:pPr>
        <w:pStyle w:val="a3"/>
        <w:ind w:left="15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Маршрут развития учащегося поможет отследить </w:t>
      </w:r>
      <w:r w:rsidR="003E18F6">
        <w:rPr>
          <w:rFonts w:ascii="Times New Roman" w:hAnsi="Times New Roman" w:cs="Times New Roman"/>
          <w:sz w:val="28"/>
          <w:szCs w:val="28"/>
        </w:rPr>
        <w:t>индивидуальная карта</w:t>
      </w:r>
      <w:r>
        <w:rPr>
          <w:rFonts w:ascii="Times New Roman" w:hAnsi="Times New Roman" w:cs="Times New Roman"/>
          <w:sz w:val="28"/>
          <w:szCs w:val="28"/>
        </w:rPr>
        <w:t xml:space="preserve"> занятости обучающихся во внеурочной деятельности, размещенная  у</w:t>
      </w:r>
      <w:r w:rsidRPr="00260EAC">
        <w:rPr>
          <w:rFonts w:ascii="Times New Roman" w:hAnsi="Times New Roman" w:cs="Times New Roman"/>
          <w:sz w:val="28"/>
          <w:szCs w:val="28"/>
        </w:rPr>
        <w:t xml:space="preserve"> вас в блокнотах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0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A7462" w:rsidRPr="00260EAC" w:rsidRDefault="007A7462" w:rsidP="00D5668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сейчас, в заключение, мы хотим вам продемонстрировать навигатор внеурочной </w:t>
      </w:r>
      <w:r w:rsidR="00D5668C">
        <w:rPr>
          <w:rFonts w:ascii="Times New Roman" w:hAnsi="Times New Roman" w:cs="Times New Roman"/>
          <w:sz w:val="28"/>
          <w:szCs w:val="28"/>
        </w:rPr>
        <w:t>деятельности, созданный у нас на сайте</w:t>
      </w:r>
      <w:r w:rsidR="001448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5C0" w:rsidRDefault="00FA25C0" w:rsidP="00D566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5C0">
        <w:rPr>
          <w:rFonts w:ascii="Times New Roman" w:hAnsi="Times New Roman" w:cs="Times New Roman"/>
          <w:sz w:val="28"/>
          <w:szCs w:val="28"/>
        </w:rPr>
        <w:t xml:space="preserve">А сейчас – </w:t>
      </w:r>
      <w:proofErr w:type="gramStart"/>
      <w:r w:rsidRPr="00FA25C0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FA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C0">
        <w:rPr>
          <w:rFonts w:ascii="Times New Roman" w:hAnsi="Times New Roman" w:cs="Times New Roman"/>
          <w:sz w:val="28"/>
          <w:szCs w:val="28"/>
        </w:rPr>
        <w:t>щаг</w:t>
      </w:r>
      <w:proofErr w:type="spellEnd"/>
      <w:r w:rsidRPr="00FA25C0">
        <w:rPr>
          <w:rFonts w:ascii="Times New Roman" w:hAnsi="Times New Roman" w:cs="Times New Roman"/>
          <w:sz w:val="28"/>
          <w:szCs w:val="28"/>
        </w:rPr>
        <w:t xml:space="preserve"> – подготовка проектов из модульных </w:t>
      </w:r>
      <w:proofErr w:type="spellStart"/>
      <w:r w:rsidRPr="00FA25C0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FA25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E9A" w:rsidRDefault="00135412" w:rsidP="00D14E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вам предлагаем посмотреть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навигатор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базы модульных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сайте нашей школы и попробовать создать любое массовое мероприятие, например </w:t>
      </w:r>
      <w:r w:rsidRPr="00135412">
        <w:rPr>
          <w:rFonts w:ascii="Times New Roman" w:hAnsi="Times New Roman" w:cs="Times New Roman"/>
          <w:sz w:val="28"/>
          <w:szCs w:val="28"/>
        </w:rPr>
        <w:t>окружной семинар, на который мы вас пригласили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4E9A" w:rsidRPr="00501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412" w:rsidRPr="00D14E9A" w:rsidRDefault="00D14E9A" w:rsidP="00D14E9A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4E9A">
        <w:rPr>
          <w:rFonts w:ascii="Times New Roman" w:hAnsi="Times New Roman" w:cs="Times New Roman"/>
          <w:b/>
          <w:i/>
          <w:sz w:val="28"/>
          <w:szCs w:val="28"/>
        </w:rPr>
        <w:t>(Демонстрация навигатора, из которого собирается программа семинара)</w:t>
      </w:r>
    </w:p>
    <w:p w:rsidR="00D14E9A" w:rsidRDefault="00D14E9A" w:rsidP="00D566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создать свое массовое мероприятие, при этом оптимально </w:t>
      </w:r>
      <w:r w:rsidR="003E18F6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все имеющиеся ресурсы. В этом вам поможет вторая часть навигатора. </w:t>
      </w:r>
    </w:p>
    <w:p w:rsidR="00BB4D0C" w:rsidRPr="00135412" w:rsidRDefault="00BB4D0C" w:rsidP="00D566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(представление проектов)</w:t>
      </w:r>
    </w:p>
    <w:p w:rsidR="00144852" w:rsidRPr="00D14E9A" w:rsidRDefault="00D14E9A" w:rsidP="00D5668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4E9A">
        <w:rPr>
          <w:rFonts w:ascii="Times New Roman" w:hAnsi="Times New Roman" w:cs="Times New Roman"/>
          <w:b/>
          <w:i/>
          <w:sz w:val="28"/>
          <w:szCs w:val="28"/>
        </w:rPr>
        <w:t>Кофе пауза</w:t>
      </w:r>
    </w:p>
    <w:p w:rsidR="00FA25C0" w:rsidRDefault="00FA25C0" w:rsidP="00D5668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D46" w:rsidRDefault="00157D46" w:rsidP="00D5668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D46" w:rsidRDefault="00157D46" w:rsidP="00D5668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D46" w:rsidRDefault="00157D46" w:rsidP="00D5668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D46" w:rsidRDefault="00157D46" w:rsidP="00D5668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D46" w:rsidRDefault="00157D46" w:rsidP="00FA25C0">
      <w:pPr>
        <w:pStyle w:val="a3"/>
        <w:ind w:left="1509"/>
        <w:jc w:val="both"/>
        <w:rPr>
          <w:rFonts w:ascii="Times New Roman" w:hAnsi="Times New Roman" w:cs="Times New Roman"/>
          <w:sz w:val="28"/>
          <w:szCs w:val="28"/>
        </w:rPr>
      </w:pPr>
    </w:p>
    <w:p w:rsidR="00157D46" w:rsidRDefault="00157D46" w:rsidP="00FA25C0">
      <w:pPr>
        <w:pStyle w:val="a3"/>
        <w:ind w:left="1509"/>
        <w:jc w:val="both"/>
        <w:rPr>
          <w:rFonts w:ascii="Times New Roman" w:hAnsi="Times New Roman" w:cs="Times New Roman"/>
          <w:sz w:val="28"/>
          <w:szCs w:val="28"/>
        </w:rPr>
      </w:pPr>
    </w:p>
    <w:p w:rsidR="00157D46" w:rsidRDefault="00157D46" w:rsidP="00FA25C0">
      <w:pPr>
        <w:pStyle w:val="a3"/>
        <w:ind w:left="1509"/>
        <w:jc w:val="both"/>
        <w:rPr>
          <w:rFonts w:ascii="Times New Roman" w:hAnsi="Times New Roman" w:cs="Times New Roman"/>
          <w:sz w:val="28"/>
          <w:szCs w:val="28"/>
        </w:rPr>
      </w:pPr>
    </w:p>
    <w:p w:rsidR="00157D46" w:rsidRDefault="00157D46" w:rsidP="00FA25C0">
      <w:pPr>
        <w:pStyle w:val="a3"/>
        <w:ind w:left="1509"/>
        <w:jc w:val="both"/>
        <w:rPr>
          <w:rFonts w:ascii="Times New Roman" w:hAnsi="Times New Roman" w:cs="Times New Roman"/>
          <w:sz w:val="28"/>
          <w:szCs w:val="28"/>
        </w:rPr>
      </w:pPr>
    </w:p>
    <w:p w:rsidR="00157D46" w:rsidRDefault="00157D46" w:rsidP="00FA25C0">
      <w:pPr>
        <w:pStyle w:val="a3"/>
        <w:ind w:left="1509"/>
        <w:jc w:val="both"/>
        <w:rPr>
          <w:rFonts w:ascii="Times New Roman" w:hAnsi="Times New Roman" w:cs="Times New Roman"/>
          <w:sz w:val="28"/>
          <w:szCs w:val="28"/>
        </w:rPr>
      </w:pPr>
    </w:p>
    <w:p w:rsidR="00157D46" w:rsidRDefault="00157D46" w:rsidP="00FA25C0">
      <w:pPr>
        <w:pStyle w:val="a3"/>
        <w:ind w:left="1509"/>
        <w:jc w:val="both"/>
        <w:rPr>
          <w:rFonts w:ascii="Times New Roman" w:hAnsi="Times New Roman" w:cs="Times New Roman"/>
          <w:sz w:val="28"/>
          <w:szCs w:val="28"/>
        </w:rPr>
      </w:pPr>
    </w:p>
    <w:p w:rsidR="00157D46" w:rsidRDefault="00157D46" w:rsidP="00FA25C0">
      <w:pPr>
        <w:pStyle w:val="a3"/>
        <w:ind w:left="1509"/>
        <w:jc w:val="both"/>
        <w:rPr>
          <w:rFonts w:ascii="Times New Roman" w:hAnsi="Times New Roman" w:cs="Times New Roman"/>
          <w:sz w:val="28"/>
          <w:szCs w:val="28"/>
        </w:rPr>
      </w:pPr>
    </w:p>
    <w:p w:rsidR="00157D46" w:rsidRDefault="00157D46" w:rsidP="00FA25C0">
      <w:pPr>
        <w:pStyle w:val="a3"/>
        <w:ind w:left="1509"/>
        <w:jc w:val="both"/>
        <w:rPr>
          <w:rFonts w:ascii="Times New Roman" w:hAnsi="Times New Roman" w:cs="Times New Roman"/>
          <w:sz w:val="28"/>
          <w:szCs w:val="28"/>
        </w:rPr>
      </w:pPr>
    </w:p>
    <w:p w:rsidR="00157D46" w:rsidRDefault="00157D46" w:rsidP="00FA25C0">
      <w:pPr>
        <w:pStyle w:val="a3"/>
        <w:ind w:left="1509"/>
        <w:jc w:val="both"/>
        <w:rPr>
          <w:rFonts w:ascii="Times New Roman" w:hAnsi="Times New Roman" w:cs="Times New Roman"/>
          <w:sz w:val="28"/>
          <w:szCs w:val="28"/>
        </w:rPr>
      </w:pPr>
    </w:p>
    <w:p w:rsidR="00157D46" w:rsidRDefault="00157D46" w:rsidP="00FA25C0">
      <w:pPr>
        <w:pStyle w:val="a3"/>
        <w:ind w:left="1509"/>
        <w:jc w:val="both"/>
        <w:rPr>
          <w:rFonts w:ascii="Times New Roman" w:hAnsi="Times New Roman" w:cs="Times New Roman"/>
          <w:sz w:val="28"/>
          <w:szCs w:val="28"/>
        </w:rPr>
      </w:pPr>
    </w:p>
    <w:p w:rsidR="00157D46" w:rsidRDefault="00157D46" w:rsidP="00FA25C0">
      <w:pPr>
        <w:pStyle w:val="a3"/>
        <w:ind w:left="1509"/>
        <w:jc w:val="both"/>
        <w:rPr>
          <w:rFonts w:ascii="Times New Roman" w:hAnsi="Times New Roman" w:cs="Times New Roman"/>
          <w:sz w:val="28"/>
          <w:szCs w:val="28"/>
        </w:rPr>
      </w:pPr>
    </w:p>
    <w:p w:rsidR="00157D46" w:rsidRDefault="00157D46" w:rsidP="00FA25C0">
      <w:pPr>
        <w:pStyle w:val="a3"/>
        <w:ind w:left="1509"/>
        <w:jc w:val="both"/>
        <w:rPr>
          <w:rFonts w:ascii="Times New Roman" w:hAnsi="Times New Roman" w:cs="Times New Roman"/>
          <w:sz w:val="28"/>
          <w:szCs w:val="28"/>
        </w:rPr>
      </w:pPr>
    </w:p>
    <w:p w:rsidR="00157D46" w:rsidRDefault="00157D46" w:rsidP="00FA25C0">
      <w:pPr>
        <w:pStyle w:val="a3"/>
        <w:ind w:left="1509"/>
        <w:jc w:val="both"/>
        <w:rPr>
          <w:rFonts w:ascii="Times New Roman" w:hAnsi="Times New Roman" w:cs="Times New Roman"/>
          <w:sz w:val="28"/>
          <w:szCs w:val="28"/>
        </w:rPr>
      </w:pPr>
    </w:p>
    <w:p w:rsidR="00157D46" w:rsidRDefault="00157D46" w:rsidP="00FA25C0">
      <w:pPr>
        <w:pStyle w:val="a3"/>
        <w:ind w:left="1509"/>
        <w:jc w:val="both"/>
        <w:rPr>
          <w:rFonts w:ascii="Times New Roman" w:hAnsi="Times New Roman" w:cs="Times New Roman"/>
          <w:sz w:val="28"/>
          <w:szCs w:val="28"/>
        </w:rPr>
      </w:pPr>
    </w:p>
    <w:p w:rsidR="00157D46" w:rsidRDefault="00157D46" w:rsidP="00FA25C0">
      <w:pPr>
        <w:pStyle w:val="a3"/>
        <w:ind w:left="1509"/>
        <w:jc w:val="both"/>
        <w:rPr>
          <w:rFonts w:ascii="Times New Roman" w:hAnsi="Times New Roman" w:cs="Times New Roman"/>
          <w:sz w:val="28"/>
          <w:szCs w:val="28"/>
        </w:rPr>
      </w:pPr>
    </w:p>
    <w:p w:rsidR="00157D46" w:rsidRDefault="00157D46" w:rsidP="00FA25C0">
      <w:pPr>
        <w:pStyle w:val="a3"/>
        <w:ind w:left="1509"/>
        <w:jc w:val="both"/>
        <w:rPr>
          <w:rFonts w:ascii="Times New Roman" w:hAnsi="Times New Roman" w:cs="Times New Roman"/>
          <w:sz w:val="28"/>
          <w:szCs w:val="28"/>
        </w:rPr>
      </w:pPr>
    </w:p>
    <w:p w:rsidR="00157D46" w:rsidRDefault="00157D46" w:rsidP="00FA25C0">
      <w:pPr>
        <w:pStyle w:val="a3"/>
        <w:ind w:left="1509"/>
        <w:jc w:val="both"/>
        <w:rPr>
          <w:rFonts w:ascii="Times New Roman" w:hAnsi="Times New Roman" w:cs="Times New Roman"/>
          <w:sz w:val="28"/>
          <w:szCs w:val="28"/>
        </w:rPr>
      </w:pPr>
    </w:p>
    <w:p w:rsidR="00157D46" w:rsidRDefault="00157D46" w:rsidP="00FA25C0">
      <w:pPr>
        <w:pStyle w:val="a3"/>
        <w:ind w:left="1509"/>
        <w:jc w:val="both"/>
        <w:rPr>
          <w:rFonts w:ascii="Times New Roman" w:hAnsi="Times New Roman" w:cs="Times New Roman"/>
          <w:sz w:val="28"/>
          <w:szCs w:val="28"/>
        </w:rPr>
      </w:pPr>
    </w:p>
    <w:p w:rsidR="00157D46" w:rsidRDefault="00157D46" w:rsidP="00FA25C0">
      <w:pPr>
        <w:pStyle w:val="a3"/>
        <w:ind w:left="1509"/>
        <w:jc w:val="both"/>
        <w:rPr>
          <w:rFonts w:ascii="Times New Roman" w:hAnsi="Times New Roman" w:cs="Times New Roman"/>
          <w:sz w:val="28"/>
          <w:szCs w:val="28"/>
        </w:rPr>
      </w:pPr>
    </w:p>
    <w:p w:rsidR="00157D46" w:rsidRDefault="00157D46" w:rsidP="00FA25C0">
      <w:pPr>
        <w:pStyle w:val="a3"/>
        <w:ind w:left="1509"/>
        <w:jc w:val="both"/>
        <w:rPr>
          <w:rFonts w:ascii="Times New Roman" w:hAnsi="Times New Roman" w:cs="Times New Roman"/>
          <w:sz w:val="28"/>
          <w:szCs w:val="28"/>
        </w:rPr>
      </w:pPr>
    </w:p>
    <w:p w:rsidR="00157D46" w:rsidRDefault="00157D46" w:rsidP="00FA25C0">
      <w:pPr>
        <w:pStyle w:val="a3"/>
        <w:ind w:left="1509"/>
        <w:jc w:val="both"/>
        <w:rPr>
          <w:rFonts w:ascii="Times New Roman" w:hAnsi="Times New Roman" w:cs="Times New Roman"/>
          <w:sz w:val="28"/>
          <w:szCs w:val="28"/>
        </w:rPr>
      </w:pPr>
    </w:p>
    <w:p w:rsidR="00157D46" w:rsidRDefault="00157D46" w:rsidP="00FA25C0">
      <w:pPr>
        <w:pStyle w:val="a3"/>
        <w:ind w:left="1509"/>
        <w:jc w:val="both"/>
        <w:rPr>
          <w:rFonts w:ascii="Times New Roman" w:hAnsi="Times New Roman" w:cs="Times New Roman"/>
          <w:sz w:val="28"/>
          <w:szCs w:val="28"/>
        </w:rPr>
      </w:pPr>
    </w:p>
    <w:p w:rsidR="00157D46" w:rsidRDefault="00157D46" w:rsidP="00FA25C0">
      <w:pPr>
        <w:pStyle w:val="a3"/>
        <w:ind w:left="1509"/>
        <w:jc w:val="both"/>
        <w:rPr>
          <w:rFonts w:ascii="Times New Roman" w:hAnsi="Times New Roman" w:cs="Times New Roman"/>
          <w:sz w:val="28"/>
          <w:szCs w:val="28"/>
        </w:rPr>
      </w:pPr>
    </w:p>
    <w:p w:rsidR="00157D46" w:rsidRDefault="00157D46" w:rsidP="00FA25C0">
      <w:pPr>
        <w:pStyle w:val="a3"/>
        <w:ind w:left="1509"/>
        <w:jc w:val="both"/>
        <w:rPr>
          <w:rFonts w:ascii="Times New Roman" w:hAnsi="Times New Roman" w:cs="Times New Roman"/>
          <w:sz w:val="28"/>
          <w:szCs w:val="28"/>
        </w:rPr>
      </w:pPr>
    </w:p>
    <w:p w:rsidR="00157D46" w:rsidRPr="005A7630" w:rsidRDefault="00157D46" w:rsidP="005A76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7D46" w:rsidRPr="005A7630" w:rsidSect="00EF1C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D4" w:rsidRDefault="00FA3AD4" w:rsidP="00BB4D0C">
      <w:pPr>
        <w:spacing w:after="0" w:line="240" w:lineRule="auto"/>
      </w:pPr>
      <w:r>
        <w:separator/>
      </w:r>
    </w:p>
  </w:endnote>
  <w:endnote w:type="continuationSeparator" w:id="0">
    <w:p w:rsidR="00FA3AD4" w:rsidRDefault="00FA3AD4" w:rsidP="00BB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289210"/>
      <w:docPartObj>
        <w:docPartGallery w:val="Page Numbers (Bottom of Page)"/>
        <w:docPartUnique/>
      </w:docPartObj>
    </w:sdtPr>
    <w:sdtEndPr/>
    <w:sdtContent>
      <w:p w:rsidR="00BB4D0C" w:rsidRDefault="00BB4D0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AC2">
          <w:rPr>
            <w:noProof/>
          </w:rPr>
          <w:t>7</w:t>
        </w:r>
        <w:r>
          <w:fldChar w:fldCharType="end"/>
        </w:r>
      </w:p>
    </w:sdtContent>
  </w:sdt>
  <w:p w:rsidR="00BB4D0C" w:rsidRDefault="00BB4D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D4" w:rsidRDefault="00FA3AD4" w:rsidP="00BB4D0C">
      <w:pPr>
        <w:spacing w:after="0" w:line="240" w:lineRule="auto"/>
      </w:pPr>
      <w:r>
        <w:separator/>
      </w:r>
    </w:p>
  </w:footnote>
  <w:footnote w:type="continuationSeparator" w:id="0">
    <w:p w:rsidR="00FA3AD4" w:rsidRDefault="00FA3AD4" w:rsidP="00BB4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41B"/>
    <w:multiLevelType w:val="multilevel"/>
    <w:tmpl w:val="E96684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">
    <w:nsid w:val="035345B6"/>
    <w:multiLevelType w:val="hybridMultilevel"/>
    <w:tmpl w:val="1FFC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2F00"/>
    <w:multiLevelType w:val="hybridMultilevel"/>
    <w:tmpl w:val="C55A86F6"/>
    <w:lvl w:ilvl="0" w:tplc="F0209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524283"/>
    <w:multiLevelType w:val="hybridMultilevel"/>
    <w:tmpl w:val="837E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64339"/>
    <w:multiLevelType w:val="multilevel"/>
    <w:tmpl w:val="6E423A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8D355A"/>
    <w:multiLevelType w:val="hybridMultilevel"/>
    <w:tmpl w:val="4962B11C"/>
    <w:lvl w:ilvl="0" w:tplc="7260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F74367"/>
    <w:multiLevelType w:val="hybridMultilevel"/>
    <w:tmpl w:val="27401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A22B3"/>
    <w:multiLevelType w:val="hybridMultilevel"/>
    <w:tmpl w:val="DA64B7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763FC"/>
    <w:multiLevelType w:val="hybridMultilevel"/>
    <w:tmpl w:val="0890BED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4E025654"/>
    <w:multiLevelType w:val="hybridMultilevel"/>
    <w:tmpl w:val="2842D8B6"/>
    <w:lvl w:ilvl="0" w:tplc="0419000F">
      <w:start w:val="1"/>
      <w:numFmt w:val="decimal"/>
      <w:lvlText w:val="%1."/>
      <w:lvlJc w:val="left"/>
      <w:pPr>
        <w:ind w:left="1101" w:hanging="360"/>
      </w:p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0">
    <w:nsid w:val="532A471F"/>
    <w:multiLevelType w:val="hybridMultilevel"/>
    <w:tmpl w:val="67D00A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53761CA7"/>
    <w:multiLevelType w:val="hybridMultilevel"/>
    <w:tmpl w:val="BD8C1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E2DDF"/>
    <w:multiLevelType w:val="hybridMultilevel"/>
    <w:tmpl w:val="A95231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CDE12B6">
      <w:numFmt w:val="bullet"/>
      <w:lvlText w:val="•"/>
      <w:lvlJc w:val="left"/>
      <w:pPr>
        <w:ind w:left="1440" w:hanging="360"/>
      </w:pPr>
      <w:rPr>
        <w:rFonts w:ascii="Times New Roman" w:eastAsia="Newton-Regular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A6596"/>
    <w:multiLevelType w:val="hybridMultilevel"/>
    <w:tmpl w:val="F8D224E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>
    <w:nsid w:val="730D1BA9"/>
    <w:multiLevelType w:val="hybridMultilevel"/>
    <w:tmpl w:val="8DF4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C4F9A"/>
    <w:multiLevelType w:val="multilevel"/>
    <w:tmpl w:val="F4DAF1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4"/>
  </w:num>
  <w:num w:numId="10">
    <w:abstractNumId w:val="15"/>
  </w:num>
  <w:num w:numId="11">
    <w:abstractNumId w:val="0"/>
  </w:num>
  <w:num w:numId="12">
    <w:abstractNumId w:val="9"/>
  </w:num>
  <w:num w:numId="13">
    <w:abstractNumId w:val="6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BA"/>
    <w:rsid w:val="00066F8D"/>
    <w:rsid w:val="00096BB0"/>
    <w:rsid w:val="000A1E44"/>
    <w:rsid w:val="000C02AB"/>
    <w:rsid w:val="000F34CF"/>
    <w:rsid w:val="00133BD9"/>
    <w:rsid w:val="00135412"/>
    <w:rsid w:val="00144852"/>
    <w:rsid w:val="00157D46"/>
    <w:rsid w:val="00260EAC"/>
    <w:rsid w:val="0026179C"/>
    <w:rsid w:val="002E57A1"/>
    <w:rsid w:val="00305EF6"/>
    <w:rsid w:val="00306346"/>
    <w:rsid w:val="003400DD"/>
    <w:rsid w:val="00342856"/>
    <w:rsid w:val="00350032"/>
    <w:rsid w:val="003E14F7"/>
    <w:rsid w:val="003E18F6"/>
    <w:rsid w:val="003F401A"/>
    <w:rsid w:val="00404867"/>
    <w:rsid w:val="0048450B"/>
    <w:rsid w:val="004D6E5B"/>
    <w:rsid w:val="00501EBF"/>
    <w:rsid w:val="00586E38"/>
    <w:rsid w:val="00594B5B"/>
    <w:rsid w:val="005A7630"/>
    <w:rsid w:val="005B254E"/>
    <w:rsid w:val="005B61E9"/>
    <w:rsid w:val="006A1B81"/>
    <w:rsid w:val="007860A3"/>
    <w:rsid w:val="007A06EC"/>
    <w:rsid w:val="007A7462"/>
    <w:rsid w:val="00846F57"/>
    <w:rsid w:val="0087075A"/>
    <w:rsid w:val="008B3293"/>
    <w:rsid w:val="008C6B23"/>
    <w:rsid w:val="009727CB"/>
    <w:rsid w:val="00A16432"/>
    <w:rsid w:val="00AD2CD1"/>
    <w:rsid w:val="00B253D0"/>
    <w:rsid w:val="00B269A4"/>
    <w:rsid w:val="00B34AD4"/>
    <w:rsid w:val="00B57405"/>
    <w:rsid w:val="00B85BD3"/>
    <w:rsid w:val="00BA51E1"/>
    <w:rsid w:val="00BB4D0C"/>
    <w:rsid w:val="00BC0AA3"/>
    <w:rsid w:val="00C628BA"/>
    <w:rsid w:val="00C80D78"/>
    <w:rsid w:val="00D14E9A"/>
    <w:rsid w:val="00D47F86"/>
    <w:rsid w:val="00D5668C"/>
    <w:rsid w:val="00D97AC2"/>
    <w:rsid w:val="00DF7E75"/>
    <w:rsid w:val="00E241B2"/>
    <w:rsid w:val="00E24FAA"/>
    <w:rsid w:val="00E307AD"/>
    <w:rsid w:val="00E56230"/>
    <w:rsid w:val="00EE3912"/>
    <w:rsid w:val="00EF1C46"/>
    <w:rsid w:val="00F16829"/>
    <w:rsid w:val="00F7144F"/>
    <w:rsid w:val="00F90E5C"/>
    <w:rsid w:val="00FA25C0"/>
    <w:rsid w:val="00FA3AD4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56"/>
    <w:pPr>
      <w:ind w:left="720"/>
      <w:contextualSpacing/>
    </w:pPr>
  </w:style>
  <w:style w:type="table" w:styleId="a4">
    <w:name w:val="Table Grid"/>
    <w:basedOn w:val="a1"/>
    <w:rsid w:val="005B6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66F8D"/>
    <w:rPr>
      <w:b/>
      <w:bCs/>
    </w:rPr>
  </w:style>
  <w:style w:type="paragraph" w:styleId="a6">
    <w:name w:val="Normal (Web)"/>
    <w:basedOn w:val="a"/>
    <w:uiPriority w:val="99"/>
    <w:semiHidden/>
    <w:unhideWhenUsed/>
    <w:rsid w:val="0006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66F8D"/>
    <w:rPr>
      <w:i/>
      <w:iCs/>
    </w:rPr>
  </w:style>
  <w:style w:type="character" w:customStyle="1" w:styleId="apple-converted-space">
    <w:name w:val="apple-converted-space"/>
    <w:basedOn w:val="a0"/>
    <w:rsid w:val="00066F8D"/>
  </w:style>
  <w:style w:type="character" w:customStyle="1" w:styleId="2">
    <w:name w:val="Основной текст (2)_"/>
    <w:basedOn w:val="a0"/>
    <w:rsid w:val="00F71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F71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71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F7144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1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F5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B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4D0C"/>
  </w:style>
  <w:style w:type="paragraph" w:styleId="ac">
    <w:name w:val="footer"/>
    <w:basedOn w:val="a"/>
    <w:link w:val="ad"/>
    <w:uiPriority w:val="99"/>
    <w:unhideWhenUsed/>
    <w:rsid w:val="00BB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4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56"/>
    <w:pPr>
      <w:ind w:left="720"/>
      <w:contextualSpacing/>
    </w:pPr>
  </w:style>
  <w:style w:type="table" w:styleId="a4">
    <w:name w:val="Table Grid"/>
    <w:basedOn w:val="a1"/>
    <w:rsid w:val="005B6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66F8D"/>
    <w:rPr>
      <w:b/>
      <w:bCs/>
    </w:rPr>
  </w:style>
  <w:style w:type="paragraph" w:styleId="a6">
    <w:name w:val="Normal (Web)"/>
    <w:basedOn w:val="a"/>
    <w:uiPriority w:val="99"/>
    <w:semiHidden/>
    <w:unhideWhenUsed/>
    <w:rsid w:val="0006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66F8D"/>
    <w:rPr>
      <w:i/>
      <w:iCs/>
    </w:rPr>
  </w:style>
  <w:style w:type="character" w:customStyle="1" w:styleId="apple-converted-space">
    <w:name w:val="apple-converted-space"/>
    <w:basedOn w:val="a0"/>
    <w:rsid w:val="00066F8D"/>
  </w:style>
  <w:style w:type="character" w:customStyle="1" w:styleId="2">
    <w:name w:val="Основной текст (2)_"/>
    <w:basedOn w:val="a0"/>
    <w:rsid w:val="00F71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F71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71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F7144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1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F5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B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4D0C"/>
  </w:style>
  <w:style w:type="paragraph" w:styleId="ac">
    <w:name w:val="footer"/>
    <w:basedOn w:val="a"/>
    <w:link w:val="ad"/>
    <w:uiPriority w:val="99"/>
    <w:unhideWhenUsed/>
    <w:rsid w:val="00BB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zavuch</cp:lastModifiedBy>
  <cp:revision>7</cp:revision>
  <cp:lastPrinted>2016-02-28T10:25:00Z</cp:lastPrinted>
  <dcterms:created xsi:type="dcterms:W3CDTF">2016-02-18T06:39:00Z</dcterms:created>
  <dcterms:modified xsi:type="dcterms:W3CDTF">2016-05-03T09:24:00Z</dcterms:modified>
</cp:coreProperties>
</file>